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777513" w:rsidRDefault="0030269A" w:rsidP="008B0FFA">
      <w:pPr>
        <w:spacing w:before="0" w:after="0"/>
      </w:pPr>
    </w:p>
    <w:tbl>
      <w:tblPr>
        <w:tblStyle w:val="Grilledutableau"/>
        <w:tblW w:w="0" w:type="auto"/>
        <w:tblLook w:val="04A0" w:firstRow="1" w:lastRow="0" w:firstColumn="1" w:lastColumn="0" w:noHBand="0" w:noVBand="1"/>
      </w:tblPr>
      <w:tblGrid>
        <w:gridCol w:w="2605"/>
        <w:gridCol w:w="7465"/>
      </w:tblGrid>
      <w:tr w:rsidR="0030269A" w:rsidRPr="00777513" w14:paraId="7217D512" w14:textId="77777777" w:rsidTr="006F2BFC">
        <w:tc>
          <w:tcPr>
            <w:tcW w:w="2605" w:type="dxa"/>
          </w:tcPr>
          <w:p w14:paraId="51ED1B04" w14:textId="046C9D42" w:rsidR="0030269A" w:rsidRPr="00777513" w:rsidRDefault="0030269A" w:rsidP="008B0FFA">
            <w:pPr>
              <w:spacing w:before="60" w:after="60"/>
              <w:rPr>
                <w:b/>
              </w:rPr>
            </w:pPr>
            <w:r w:rsidRPr="00777513">
              <w:rPr>
                <w:b/>
              </w:rPr>
              <w:t>Tit</w:t>
            </w:r>
            <w:r w:rsidR="00ED30D3" w:rsidRPr="00777513">
              <w:rPr>
                <w:b/>
              </w:rPr>
              <w:t>r</w:t>
            </w:r>
            <w:r w:rsidRPr="00777513">
              <w:rPr>
                <w:b/>
              </w:rPr>
              <w:t>e</w:t>
            </w:r>
          </w:p>
        </w:tc>
        <w:tc>
          <w:tcPr>
            <w:tcW w:w="7465" w:type="dxa"/>
          </w:tcPr>
          <w:p w14:paraId="10323B41" w14:textId="2A792C6A" w:rsidR="0030269A" w:rsidRPr="00777513" w:rsidRDefault="00952B49" w:rsidP="008B0FFA">
            <w:pPr>
              <w:spacing w:before="60" w:after="60"/>
            </w:pPr>
            <w:r w:rsidRPr="00777513">
              <w:t>Pouvoirs et objectif</w:t>
            </w:r>
          </w:p>
        </w:tc>
      </w:tr>
      <w:tr w:rsidR="0030269A" w:rsidRPr="00777513" w14:paraId="19DC661E" w14:textId="77777777" w:rsidTr="006F2BFC">
        <w:tc>
          <w:tcPr>
            <w:tcW w:w="2605" w:type="dxa"/>
          </w:tcPr>
          <w:p w14:paraId="1756170B" w14:textId="4FDFC91F" w:rsidR="0030269A" w:rsidRPr="00777513" w:rsidRDefault="0030269A" w:rsidP="008B0FFA">
            <w:pPr>
              <w:spacing w:before="60" w:after="60"/>
              <w:rPr>
                <w:b/>
              </w:rPr>
            </w:pPr>
            <w:r w:rsidRPr="00777513">
              <w:rPr>
                <w:b/>
              </w:rPr>
              <w:t>Code</w:t>
            </w:r>
            <w:r w:rsidR="00ED30D3" w:rsidRPr="00777513">
              <w:rPr>
                <w:b/>
              </w:rPr>
              <w:t xml:space="preserve"> MON</w:t>
            </w:r>
          </w:p>
        </w:tc>
        <w:tc>
          <w:tcPr>
            <w:tcW w:w="7465" w:type="dxa"/>
          </w:tcPr>
          <w:p w14:paraId="5CBEAC14" w14:textId="68A8BB5A" w:rsidR="0030269A" w:rsidRPr="00777513" w:rsidRDefault="00ED30D3" w:rsidP="008B0FFA">
            <w:pPr>
              <w:spacing w:before="60" w:after="60"/>
            </w:pPr>
            <w:r w:rsidRPr="00777513">
              <w:t>MON-CÉR</w:t>
            </w:r>
            <w:r w:rsidR="00282171">
              <w:t> </w:t>
            </w:r>
            <w:r w:rsidR="00952B49" w:rsidRPr="00777513">
              <w:t>101</w:t>
            </w:r>
            <w:r w:rsidR="0030269A" w:rsidRPr="00777513">
              <w:t>.00</w:t>
            </w:r>
            <w:r w:rsidR="00474636" w:rsidRPr="00777513">
              <w:t>1</w:t>
            </w:r>
          </w:p>
        </w:tc>
      </w:tr>
      <w:tr w:rsidR="0030269A" w:rsidRPr="00777513" w14:paraId="4FE41B28" w14:textId="77777777" w:rsidTr="006F2BFC">
        <w:tc>
          <w:tcPr>
            <w:tcW w:w="2605" w:type="dxa"/>
          </w:tcPr>
          <w:p w14:paraId="37464120" w14:textId="1FDE9DF3" w:rsidR="0030269A" w:rsidRPr="00777513" w:rsidRDefault="3CD2A4F0" w:rsidP="008B0FFA">
            <w:pPr>
              <w:spacing w:before="60" w:after="60"/>
              <w:rPr>
                <w:b/>
                <w:bCs/>
              </w:rPr>
            </w:pPr>
            <w:r w:rsidRPr="3CD2A4F0">
              <w:rPr>
                <w:b/>
                <w:bCs/>
              </w:rPr>
              <w:t>Code MON N2/ACCER</w:t>
            </w:r>
          </w:p>
        </w:tc>
        <w:tc>
          <w:tcPr>
            <w:tcW w:w="7465" w:type="dxa"/>
          </w:tcPr>
          <w:p w14:paraId="1D3D3342" w14:textId="5B84B640" w:rsidR="0030269A" w:rsidRPr="00777513" w:rsidRDefault="00ED30D3" w:rsidP="008B0FFA">
            <w:pPr>
              <w:spacing w:before="60" w:after="60"/>
            </w:pPr>
            <w:r w:rsidRPr="00777513">
              <w:t>MON</w:t>
            </w:r>
            <w:r w:rsidR="00474636" w:rsidRPr="00777513">
              <w:t xml:space="preserve"> </w:t>
            </w:r>
            <w:r w:rsidR="006202D4">
              <w:t>101</w:t>
            </w:r>
            <w:r w:rsidR="0030269A" w:rsidRPr="00777513">
              <w:t>.</w:t>
            </w:r>
            <w:r w:rsidR="006202D4">
              <w:t>002</w:t>
            </w:r>
          </w:p>
        </w:tc>
      </w:tr>
      <w:tr w:rsidR="0030269A" w:rsidRPr="00777513" w14:paraId="15EAAB06" w14:textId="77777777" w:rsidTr="006F2BFC">
        <w:tc>
          <w:tcPr>
            <w:tcW w:w="2605" w:type="dxa"/>
          </w:tcPr>
          <w:p w14:paraId="7CF29F80" w14:textId="23207FA0" w:rsidR="0030269A" w:rsidRPr="00777513" w:rsidRDefault="0030269A" w:rsidP="008B0FFA">
            <w:pPr>
              <w:spacing w:before="60" w:after="60"/>
              <w:rPr>
                <w:b/>
              </w:rPr>
            </w:pPr>
            <w:r w:rsidRPr="00777513">
              <w:rPr>
                <w:b/>
              </w:rPr>
              <w:t>E</w:t>
            </w:r>
            <w:r w:rsidR="00ED30D3" w:rsidRPr="00777513">
              <w:rPr>
                <w:b/>
              </w:rPr>
              <w:t>ntrée en vigueur</w:t>
            </w:r>
          </w:p>
        </w:tc>
        <w:tc>
          <w:tcPr>
            <w:tcW w:w="7465" w:type="dxa"/>
          </w:tcPr>
          <w:p w14:paraId="02DDE6C4" w14:textId="194CC5E9" w:rsidR="0030269A" w:rsidRPr="00777513" w:rsidRDefault="000548AB" w:rsidP="008B0FFA">
            <w:pPr>
              <w:spacing w:before="60" w:after="60"/>
            </w:pPr>
            <w:r>
              <w:t>2020-01-3</w:t>
            </w:r>
            <w:r>
              <w:t>1</w:t>
            </w:r>
            <w:bookmarkStart w:id="0" w:name="_GoBack"/>
            <w:bookmarkEnd w:id="0"/>
          </w:p>
        </w:tc>
      </w:tr>
    </w:tbl>
    <w:p w14:paraId="66AFB309" w14:textId="48D24423" w:rsidR="0030269A" w:rsidRPr="00777513" w:rsidRDefault="0030269A" w:rsidP="008B0FFA"/>
    <w:tbl>
      <w:tblPr>
        <w:tblStyle w:val="Grilledutableau"/>
        <w:tblW w:w="9998" w:type="dxa"/>
        <w:tblLook w:val="04A0" w:firstRow="1" w:lastRow="0" w:firstColumn="1" w:lastColumn="0" w:noHBand="0" w:noVBand="1"/>
      </w:tblPr>
      <w:tblGrid>
        <w:gridCol w:w="2640"/>
        <w:gridCol w:w="5152"/>
        <w:gridCol w:w="2206"/>
      </w:tblGrid>
      <w:tr w:rsidR="0030269A" w:rsidRPr="00777513" w14:paraId="557D9D60" w14:textId="77777777" w:rsidTr="734FE304">
        <w:tc>
          <w:tcPr>
            <w:tcW w:w="2640" w:type="dxa"/>
            <w:shd w:val="clear" w:color="auto" w:fill="D9D9D9" w:themeFill="background1" w:themeFillShade="D9"/>
          </w:tcPr>
          <w:p w14:paraId="7D745767" w14:textId="6F1354A8" w:rsidR="0030269A" w:rsidRPr="00777513" w:rsidRDefault="0030269A" w:rsidP="008B0FFA">
            <w:pPr>
              <w:spacing w:before="60" w:after="60"/>
              <w:jc w:val="center"/>
              <w:rPr>
                <w:b/>
              </w:rPr>
            </w:pPr>
            <w:r w:rsidRPr="00777513">
              <w:rPr>
                <w:b/>
              </w:rPr>
              <w:t>Statu</w:t>
            </w:r>
            <w:r w:rsidR="00ED30D3" w:rsidRPr="00777513">
              <w:rPr>
                <w:b/>
              </w:rPr>
              <w:t>t</w:t>
            </w:r>
          </w:p>
        </w:tc>
        <w:tc>
          <w:tcPr>
            <w:tcW w:w="5152" w:type="dxa"/>
            <w:shd w:val="clear" w:color="auto" w:fill="D9D9D9" w:themeFill="background1" w:themeFillShade="D9"/>
          </w:tcPr>
          <w:p w14:paraId="734A0346" w14:textId="3F36784D" w:rsidR="0030269A" w:rsidRPr="00777513" w:rsidRDefault="0030269A" w:rsidP="008B0FFA">
            <w:pPr>
              <w:spacing w:before="60" w:after="60"/>
              <w:jc w:val="center"/>
              <w:rPr>
                <w:b/>
              </w:rPr>
            </w:pPr>
            <w:r w:rsidRPr="00777513">
              <w:rPr>
                <w:b/>
              </w:rPr>
              <w:t>N</w:t>
            </w:r>
            <w:r w:rsidR="00ED30D3" w:rsidRPr="00777513">
              <w:rPr>
                <w:b/>
              </w:rPr>
              <w:t>om et titre</w:t>
            </w:r>
          </w:p>
        </w:tc>
        <w:tc>
          <w:tcPr>
            <w:tcW w:w="2206" w:type="dxa"/>
            <w:shd w:val="clear" w:color="auto" w:fill="D9D9D9" w:themeFill="background1" w:themeFillShade="D9"/>
          </w:tcPr>
          <w:p w14:paraId="796C942E" w14:textId="37765F10" w:rsidR="0030269A" w:rsidRPr="00777513" w:rsidRDefault="0030269A" w:rsidP="008B0FFA">
            <w:pPr>
              <w:spacing w:before="60" w:after="60"/>
              <w:jc w:val="center"/>
              <w:rPr>
                <w:b/>
              </w:rPr>
            </w:pPr>
            <w:r w:rsidRPr="00777513">
              <w:rPr>
                <w:b/>
              </w:rPr>
              <w:t>Date</w:t>
            </w:r>
          </w:p>
        </w:tc>
      </w:tr>
      <w:tr w:rsidR="0030269A" w:rsidRPr="00777513" w14:paraId="03AC1D31" w14:textId="77777777" w:rsidTr="734FE304">
        <w:tc>
          <w:tcPr>
            <w:tcW w:w="2640" w:type="dxa"/>
          </w:tcPr>
          <w:p w14:paraId="4F0B3EAC" w14:textId="7E89684E" w:rsidR="0030269A" w:rsidRPr="00777513" w:rsidRDefault="734FE304" w:rsidP="734FE304">
            <w:pPr>
              <w:spacing w:before="60" w:after="60"/>
              <w:rPr>
                <w:b/>
                <w:bCs/>
                <w:i/>
                <w:iCs/>
                <w:highlight w:val="yellow"/>
              </w:rPr>
            </w:pPr>
            <w:r w:rsidRPr="734FE304">
              <w:rPr>
                <w:b/>
                <w:bCs/>
                <w:i/>
                <w:iCs/>
              </w:rPr>
              <w:t>Auteur modèle harmonisé</w:t>
            </w:r>
          </w:p>
        </w:tc>
        <w:tc>
          <w:tcPr>
            <w:tcW w:w="5152" w:type="dxa"/>
          </w:tcPr>
          <w:p w14:paraId="7D701B4E" w14:textId="3E9CCA03" w:rsidR="0030269A" w:rsidRPr="00777513" w:rsidRDefault="734FE304" w:rsidP="008B0FFA">
            <w:pPr>
              <w:spacing w:before="60" w:after="60"/>
            </w:pPr>
            <w:r>
              <w:t>M</w:t>
            </w:r>
            <w:r w:rsidR="00427449">
              <w:t>ON</w:t>
            </w:r>
            <w:r>
              <w:t>, CÉR établissements</w:t>
            </w:r>
          </w:p>
        </w:tc>
        <w:tc>
          <w:tcPr>
            <w:tcW w:w="2206" w:type="dxa"/>
          </w:tcPr>
          <w:p w14:paraId="50D482D6" w14:textId="52CF75F9" w:rsidR="0030269A" w:rsidRPr="00777513" w:rsidRDefault="00C17154" w:rsidP="008B0FFA">
            <w:pPr>
              <w:spacing w:before="60" w:after="60"/>
              <w:jc w:val="center"/>
            </w:pPr>
            <w:r>
              <w:t>2019-04-01</w:t>
            </w:r>
          </w:p>
        </w:tc>
      </w:tr>
      <w:tr w:rsidR="00474636" w:rsidRPr="00777513" w14:paraId="71C296E2" w14:textId="77777777" w:rsidTr="734FE304">
        <w:tc>
          <w:tcPr>
            <w:tcW w:w="2640" w:type="dxa"/>
          </w:tcPr>
          <w:p w14:paraId="7CE8A548" w14:textId="2EC44D6F" w:rsidR="00474636" w:rsidRPr="00777513" w:rsidRDefault="00474636" w:rsidP="008B0FFA">
            <w:pPr>
              <w:spacing w:before="60" w:after="60"/>
              <w:rPr>
                <w:b/>
                <w:i/>
                <w:highlight w:val="yellow"/>
              </w:rPr>
            </w:pPr>
            <w:r w:rsidRPr="00777513">
              <w:rPr>
                <w:b/>
                <w:i/>
              </w:rPr>
              <w:t>Approuvé</w:t>
            </w:r>
          </w:p>
        </w:tc>
        <w:tc>
          <w:tcPr>
            <w:tcW w:w="5152" w:type="dxa"/>
          </w:tcPr>
          <w:p w14:paraId="0419BC1D" w14:textId="2D132E0D" w:rsidR="00474636" w:rsidRPr="00777513" w:rsidRDefault="734FE304" w:rsidP="00D4741F">
            <w:pPr>
              <w:spacing w:before="60" w:after="60"/>
            </w:pPr>
            <w:r>
              <w:t xml:space="preserve">CÉR plénier </w:t>
            </w:r>
            <w:r w:rsidR="00195FEE">
              <w:t>CHUSJ</w:t>
            </w:r>
          </w:p>
        </w:tc>
        <w:tc>
          <w:tcPr>
            <w:tcW w:w="2206" w:type="dxa"/>
          </w:tcPr>
          <w:p w14:paraId="6A5248E0" w14:textId="19776C6B" w:rsidR="00474636" w:rsidRPr="00777513" w:rsidRDefault="00D4741F" w:rsidP="008B0FFA">
            <w:pPr>
              <w:spacing w:before="60" w:after="60"/>
              <w:jc w:val="center"/>
            </w:pPr>
            <w:r>
              <w:t>2019-05-30</w:t>
            </w:r>
          </w:p>
        </w:tc>
      </w:tr>
      <w:tr w:rsidR="00474636" w:rsidRPr="00777513" w14:paraId="26D94293" w14:textId="77777777" w:rsidTr="734FE304">
        <w:tc>
          <w:tcPr>
            <w:tcW w:w="2640" w:type="dxa"/>
          </w:tcPr>
          <w:p w14:paraId="51235051" w14:textId="1CF4D71C" w:rsidR="00474636" w:rsidRPr="00777513" w:rsidRDefault="00D10EE7" w:rsidP="734FE304">
            <w:pPr>
              <w:spacing w:before="60" w:after="60"/>
              <w:rPr>
                <w:b/>
                <w:bCs/>
                <w:i/>
                <w:iCs/>
              </w:rPr>
            </w:pPr>
            <w:r>
              <w:rPr>
                <w:b/>
                <w:bCs/>
                <w:i/>
                <w:iCs/>
              </w:rPr>
              <w:t>Adopté</w:t>
            </w:r>
          </w:p>
        </w:tc>
        <w:tc>
          <w:tcPr>
            <w:tcW w:w="5152" w:type="dxa"/>
          </w:tcPr>
          <w:p w14:paraId="52CD02C6" w14:textId="005D9B6B" w:rsidR="00474636" w:rsidRPr="00777513" w:rsidRDefault="734FE304" w:rsidP="00D4741F">
            <w:pPr>
              <w:spacing w:before="60" w:after="60"/>
            </w:pPr>
            <w:r>
              <w:t xml:space="preserve">CA </w:t>
            </w:r>
            <w:r w:rsidR="00195FEE">
              <w:t>CHUSJ</w:t>
            </w:r>
          </w:p>
        </w:tc>
        <w:tc>
          <w:tcPr>
            <w:tcW w:w="2206" w:type="dxa"/>
          </w:tcPr>
          <w:p w14:paraId="1DF04D7C" w14:textId="4C3EBA7E" w:rsidR="00474636" w:rsidRPr="00777513" w:rsidRDefault="00D10EE7" w:rsidP="008B0FFA">
            <w:pPr>
              <w:spacing w:before="60" w:after="60"/>
              <w:jc w:val="center"/>
            </w:pPr>
            <w:r>
              <w:t>2020-01-30</w:t>
            </w:r>
          </w:p>
        </w:tc>
      </w:tr>
    </w:tbl>
    <w:p w14:paraId="77DBC18A" w14:textId="77777777" w:rsidR="002E18ED" w:rsidRPr="00777513" w:rsidRDefault="002E18ED" w:rsidP="008B0FFA">
      <w:pPr>
        <w:rPr>
          <w:b/>
        </w:rPr>
      </w:pPr>
    </w:p>
    <w:p w14:paraId="449CB78E" w14:textId="708FD620" w:rsidR="0030269A" w:rsidRPr="00777513" w:rsidRDefault="0030269A" w:rsidP="008B0FFA">
      <w:pPr>
        <w:rPr>
          <w:b/>
        </w:rPr>
      </w:pPr>
      <w:r w:rsidRPr="00777513">
        <w:rPr>
          <w:b/>
        </w:rPr>
        <w:t xml:space="preserve">Table </w:t>
      </w:r>
      <w:r w:rsidR="00ED30D3" w:rsidRPr="00777513">
        <w:rPr>
          <w:b/>
        </w:rPr>
        <w:t>des matières</w:t>
      </w:r>
    </w:p>
    <w:p w14:paraId="16DFEB9F" w14:textId="12BE0058" w:rsidR="0062754D" w:rsidRDefault="0030269A">
      <w:pPr>
        <w:pStyle w:val="TM1"/>
        <w:rPr>
          <w:sz w:val="22"/>
          <w:szCs w:val="22"/>
          <w:lang w:eastAsia="fr-CA"/>
        </w:rPr>
      </w:pPr>
      <w:r w:rsidRPr="00777513">
        <w:rPr>
          <w:noProof w:val="0"/>
        </w:rPr>
        <w:fldChar w:fldCharType="begin"/>
      </w:r>
      <w:r w:rsidRPr="00777513">
        <w:rPr>
          <w:noProof w:val="0"/>
        </w:rPr>
        <w:instrText xml:space="preserve"> TOC \o "1-2" \u </w:instrText>
      </w:r>
      <w:r w:rsidRPr="00777513">
        <w:rPr>
          <w:noProof w:val="0"/>
        </w:rPr>
        <w:fldChar w:fldCharType="separate"/>
      </w:r>
      <w:r w:rsidR="0062754D">
        <w:t>1</w:t>
      </w:r>
      <w:r w:rsidR="0062754D">
        <w:rPr>
          <w:sz w:val="22"/>
          <w:szCs w:val="22"/>
          <w:lang w:eastAsia="fr-CA"/>
        </w:rPr>
        <w:tab/>
      </w:r>
      <w:r w:rsidR="0062754D">
        <w:t>Objectif</w:t>
      </w:r>
      <w:r w:rsidR="0062754D">
        <w:tab/>
      </w:r>
      <w:r w:rsidR="0062754D">
        <w:fldChar w:fldCharType="begin"/>
      </w:r>
      <w:r w:rsidR="0062754D">
        <w:instrText xml:space="preserve"> PAGEREF _Toc10123320 \h </w:instrText>
      </w:r>
      <w:r w:rsidR="0062754D">
        <w:fldChar w:fldCharType="separate"/>
      </w:r>
      <w:r w:rsidR="0062754D">
        <w:t>1</w:t>
      </w:r>
      <w:r w:rsidR="0062754D">
        <w:fldChar w:fldCharType="end"/>
      </w:r>
    </w:p>
    <w:p w14:paraId="275EEA23" w14:textId="1CC0E995" w:rsidR="0062754D" w:rsidRDefault="0062754D">
      <w:pPr>
        <w:pStyle w:val="TM1"/>
        <w:rPr>
          <w:sz w:val="22"/>
          <w:szCs w:val="22"/>
          <w:lang w:eastAsia="fr-CA"/>
        </w:rPr>
      </w:pPr>
      <w:r>
        <w:t>2</w:t>
      </w:r>
      <w:r>
        <w:rPr>
          <w:sz w:val="22"/>
          <w:szCs w:val="22"/>
          <w:lang w:eastAsia="fr-CA"/>
        </w:rPr>
        <w:tab/>
      </w:r>
      <w:r>
        <w:t>Portée</w:t>
      </w:r>
      <w:r>
        <w:tab/>
      </w:r>
      <w:r>
        <w:fldChar w:fldCharType="begin"/>
      </w:r>
      <w:r>
        <w:instrText xml:space="preserve"> PAGEREF _Toc10123321 \h </w:instrText>
      </w:r>
      <w:r>
        <w:fldChar w:fldCharType="separate"/>
      </w:r>
      <w:r>
        <w:t>2</w:t>
      </w:r>
      <w:r>
        <w:fldChar w:fldCharType="end"/>
      </w:r>
    </w:p>
    <w:p w14:paraId="7F48FD1A" w14:textId="73AAEB76" w:rsidR="0062754D" w:rsidRDefault="0062754D">
      <w:pPr>
        <w:pStyle w:val="TM1"/>
        <w:rPr>
          <w:sz w:val="22"/>
          <w:szCs w:val="22"/>
          <w:lang w:eastAsia="fr-CA"/>
        </w:rPr>
      </w:pPr>
      <w:r>
        <w:t>3</w:t>
      </w:r>
      <w:r>
        <w:rPr>
          <w:sz w:val="22"/>
          <w:szCs w:val="22"/>
          <w:lang w:eastAsia="fr-CA"/>
        </w:rPr>
        <w:tab/>
      </w:r>
      <w:r>
        <w:t>Responsabilités</w:t>
      </w:r>
      <w:r>
        <w:tab/>
      </w:r>
      <w:r>
        <w:fldChar w:fldCharType="begin"/>
      </w:r>
      <w:r>
        <w:instrText xml:space="preserve"> PAGEREF _Toc10123322 \h </w:instrText>
      </w:r>
      <w:r>
        <w:fldChar w:fldCharType="separate"/>
      </w:r>
      <w:r>
        <w:t>2</w:t>
      </w:r>
      <w:r>
        <w:fldChar w:fldCharType="end"/>
      </w:r>
    </w:p>
    <w:p w14:paraId="2E22DE16" w14:textId="20719E86" w:rsidR="0062754D" w:rsidRDefault="0062754D">
      <w:pPr>
        <w:pStyle w:val="TM1"/>
        <w:rPr>
          <w:sz w:val="22"/>
          <w:szCs w:val="22"/>
          <w:lang w:eastAsia="fr-CA"/>
        </w:rPr>
      </w:pPr>
      <w:r>
        <w:t>4</w:t>
      </w:r>
      <w:r>
        <w:rPr>
          <w:sz w:val="22"/>
          <w:szCs w:val="22"/>
          <w:lang w:eastAsia="fr-CA"/>
        </w:rPr>
        <w:tab/>
      </w:r>
      <w:r>
        <w:t>Définitions</w:t>
      </w:r>
      <w:r>
        <w:tab/>
      </w:r>
      <w:r>
        <w:fldChar w:fldCharType="begin"/>
      </w:r>
      <w:r>
        <w:instrText xml:space="preserve"> PAGEREF _Toc10123323 \h </w:instrText>
      </w:r>
      <w:r>
        <w:fldChar w:fldCharType="separate"/>
      </w:r>
      <w:r>
        <w:t>2</w:t>
      </w:r>
      <w:r>
        <w:fldChar w:fldCharType="end"/>
      </w:r>
    </w:p>
    <w:p w14:paraId="0AAEAD6A" w14:textId="69D5AE1F" w:rsidR="0062754D" w:rsidRDefault="0062754D">
      <w:pPr>
        <w:pStyle w:val="TM1"/>
        <w:rPr>
          <w:sz w:val="22"/>
          <w:szCs w:val="22"/>
          <w:lang w:eastAsia="fr-CA"/>
        </w:rPr>
      </w:pPr>
      <w:r>
        <w:t>5</w:t>
      </w:r>
      <w:r>
        <w:rPr>
          <w:sz w:val="22"/>
          <w:szCs w:val="22"/>
          <w:lang w:eastAsia="fr-CA"/>
        </w:rPr>
        <w:tab/>
      </w:r>
      <w:r>
        <w:t>Procédures</w:t>
      </w:r>
      <w:r>
        <w:tab/>
      </w:r>
      <w:r>
        <w:fldChar w:fldCharType="begin"/>
      </w:r>
      <w:r>
        <w:instrText xml:space="preserve"> PAGEREF _Toc10123324 \h </w:instrText>
      </w:r>
      <w:r>
        <w:fldChar w:fldCharType="separate"/>
      </w:r>
      <w:r>
        <w:t>2</w:t>
      </w:r>
      <w:r>
        <w:fldChar w:fldCharType="end"/>
      </w:r>
    </w:p>
    <w:p w14:paraId="6A3F708E" w14:textId="05C44663" w:rsidR="0062754D" w:rsidRDefault="0062754D">
      <w:pPr>
        <w:pStyle w:val="TM2"/>
        <w:rPr>
          <w:sz w:val="22"/>
          <w:szCs w:val="22"/>
          <w:lang w:eastAsia="fr-CA"/>
        </w:rPr>
      </w:pPr>
      <w:r w:rsidRPr="004054D1">
        <w:t>5.1</w:t>
      </w:r>
      <w:r>
        <w:rPr>
          <w:sz w:val="22"/>
          <w:szCs w:val="22"/>
          <w:lang w:eastAsia="fr-CA"/>
        </w:rPr>
        <w:tab/>
      </w:r>
      <w:r w:rsidRPr="004054D1">
        <w:t>Énoncé des pouvoirs organisationnels</w:t>
      </w:r>
      <w:r>
        <w:tab/>
      </w:r>
      <w:r>
        <w:fldChar w:fldCharType="begin"/>
      </w:r>
      <w:r>
        <w:instrText xml:space="preserve"> PAGEREF _Toc10123325 \h </w:instrText>
      </w:r>
      <w:r>
        <w:fldChar w:fldCharType="separate"/>
      </w:r>
      <w:r>
        <w:t>2</w:t>
      </w:r>
      <w:r>
        <w:fldChar w:fldCharType="end"/>
      </w:r>
    </w:p>
    <w:p w14:paraId="1ECDE881" w14:textId="6261D305" w:rsidR="0062754D" w:rsidRDefault="0062754D">
      <w:pPr>
        <w:pStyle w:val="TM2"/>
        <w:rPr>
          <w:sz w:val="22"/>
          <w:szCs w:val="22"/>
          <w:lang w:eastAsia="fr-CA"/>
        </w:rPr>
      </w:pPr>
      <w:r w:rsidRPr="004054D1">
        <w:t>5.2</w:t>
      </w:r>
      <w:r>
        <w:rPr>
          <w:sz w:val="22"/>
          <w:szCs w:val="22"/>
          <w:lang w:eastAsia="fr-CA"/>
        </w:rPr>
        <w:tab/>
      </w:r>
      <w:r w:rsidRPr="004054D1">
        <w:t>Objectif du CER</w:t>
      </w:r>
      <w:r>
        <w:tab/>
      </w:r>
      <w:r>
        <w:fldChar w:fldCharType="begin"/>
      </w:r>
      <w:r>
        <w:instrText xml:space="preserve"> PAGEREF _Toc10123326 \h </w:instrText>
      </w:r>
      <w:r>
        <w:fldChar w:fldCharType="separate"/>
      </w:r>
      <w:r>
        <w:t>2</w:t>
      </w:r>
      <w:r>
        <w:fldChar w:fldCharType="end"/>
      </w:r>
    </w:p>
    <w:p w14:paraId="5C5D6C70" w14:textId="379212DC" w:rsidR="0062754D" w:rsidRDefault="0062754D">
      <w:pPr>
        <w:pStyle w:val="TM2"/>
        <w:rPr>
          <w:sz w:val="22"/>
          <w:szCs w:val="22"/>
          <w:lang w:eastAsia="fr-CA"/>
        </w:rPr>
      </w:pPr>
      <w:r w:rsidRPr="004054D1">
        <w:t>5.3</w:t>
      </w:r>
      <w:r>
        <w:rPr>
          <w:sz w:val="22"/>
          <w:szCs w:val="22"/>
          <w:lang w:eastAsia="fr-CA"/>
        </w:rPr>
        <w:tab/>
      </w:r>
      <w:r w:rsidRPr="004054D1">
        <w:t>Principes directeurs</w:t>
      </w:r>
      <w:r>
        <w:tab/>
      </w:r>
      <w:r>
        <w:fldChar w:fldCharType="begin"/>
      </w:r>
      <w:r>
        <w:instrText xml:space="preserve"> PAGEREF _Toc10123327 \h </w:instrText>
      </w:r>
      <w:r>
        <w:fldChar w:fldCharType="separate"/>
      </w:r>
      <w:r>
        <w:t>3</w:t>
      </w:r>
      <w:r>
        <w:fldChar w:fldCharType="end"/>
      </w:r>
    </w:p>
    <w:p w14:paraId="0715DAC9" w14:textId="7BBDF550" w:rsidR="0062754D" w:rsidRDefault="0062754D">
      <w:pPr>
        <w:pStyle w:val="TM2"/>
        <w:rPr>
          <w:sz w:val="22"/>
          <w:szCs w:val="22"/>
          <w:lang w:eastAsia="fr-CA"/>
        </w:rPr>
      </w:pPr>
      <w:r w:rsidRPr="004054D1">
        <w:t>5.4</w:t>
      </w:r>
      <w:r>
        <w:rPr>
          <w:sz w:val="22"/>
          <w:szCs w:val="22"/>
          <w:lang w:eastAsia="fr-CA"/>
        </w:rPr>
        <w:tab/>
      </w:r>
      <w:r w:rsidRPr="004054D1">
        <w:t>Pouvoirs du CER</w:t>
      </w:r>
      <w:r>
        <w:tab/>
      </w:r>
      <w:r>
        <w:fldChar w:fldCharType="begin"/>
      </w:r>
      <w:r>
        <w:instrText xml:space="preserve"> PAGEREF _Toc10123328 \h </w:instrText>
      </w:r>
      <w:r>
        <w:fldChar w:fldCharType="separate"/>
      </w:r>
      <w:r>
        <w:t>4</w:t>
      </w:r>
      <w:r>
        <w:fldChar w:fldCharType="end"/>
      </w:r>
    </w:p>
    <w:p w14:paraId="6C76F92E" w14:textId="1A6D411E" w:rsidR="0062754D" w:rsidRDefault="0062754D">
      <w:pPr>
        <w:pStyle w:val="TM2"/>
        <w:rPr>
          <w:sz w:val="22"/>
          <w:szCs w:val="22"/>
          <w:lang w:eastAsia="fr-CA"/>
        </w:rPr>
      </w:pPr>
      <w:r w:rsidRPr="004054D1">
        <w:t>5.5</w:t>
      </w:r>
      <w:r>
        <w:rPr>
          <w:sz w:val="22"/>
          <w:szCs w:val="22"/>
          <w:lang w:eastAsia="fr-CA"/>
        </w:rPr>
        <w:tab/>
      </w:r>
      <w:r w:rsidRPr="004054D1">
        <w:t>Recherche assujettie aux juridictions étrangères</w:t>
      </w:r>
      <w:r>
        <w:tab/>
      </w:r>
      <w:r>
        <w:fldChar w:fldCharType="begin"/>
      </w:r>
      <w:r>
        <w:instrText xml:space="preserve"> PAGEREF _Toc10123329 \h </w:instrText>
      </w:r>
      <w:r>
        <w:fldChar w:fldCharType="separate"/>
      </w:r>
      <w:r>
        <w:t>4</w:t>
      </w:r>
      <w:r>
        <w:fldChar w:fldCharType="end"/>
      </w:r>
    </w:p>
    <w:p w14:paraId="2B424157" w14:textId="169BFBC8" w:rsidR="0062754D" w:rsidRDefault="0062754D">
      <w:pPr>
        <w:pStyle w:val="TM1"/>
        <w:rPr>
          <w:sz w:val="22"/>
          <w:szCs w:val="22"/>
          <w:lang w:eastAsia="fr-CA"/>
        </w:rPr>
      </w:pPr>
      <w:r>
        <w:t>6</w:t>
      </w:r>
      <w:r>
        <w:rPr>
          <w:sz w:val="22"/>
          <w:szCs w:val="22"/>
          <w:lang w:eastAsia="fr-CA"/>
        </w:rPr>
        <w:tab/>
      </w:r>
      <w:r>
        <w:t>Références</w:t>
      </w:r>
      <w:r>
        <w:tab/>
      </w:r>
      <w:r>
        <w:fldChar w:fldCharType="begin"/>
      </w:r>
      <w:r>
        <w:instrText xml:space="preserve"> PAGEREF _Toc10123330 \h </w:instrText>
      </w:r>
      <w:r>
        <w:fldChar w:fldCharType="separate"/>
      </w:r>
      <w:r>
        <w:t>5</w:t>
      </w:r>
      <w:r>
        <w:fldChar w:fldCharType="end"/>
      </w:r>
    </w:p>
    <w:p w14:paraId="27D1622D" w14:textId="39D90E41" w:rsidR="0062754D" w:rsidRDefault="0062754D">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_Toc10123331 \h </w:instrText>
      </w:r>
      <w:r>
        <w:fldChar w:fldCharType="separate"/>
      </w:r>
      <w:r>
        <w:t>5</w:t>
      </w:r>
      <w:r>
        <w:fldChar w:fldCharType="end"/>
      </w:r>
    </w:p>
    <w:p w14:paraId="26B01B56" w14:textId="6FF1E5A9" w:rsidR="0062754D" w:rsidRDefault="0062754D">
      <w:pPr>
        <w:pStyle w:val="TM1"/>
        <w:rPr>
          <w:sz w:val="22"/>
          <w:szCs w:val="22"/>
          <w:lang w:eastAsia="fr-CA"/>
        </w:rPr>
      </w:pPr>
      <w:r>
        <w:t>8</w:t>
      </w:r>
      <w:r>
        <w:rPr>
          <w:sz w:val="22"/>
          <w:szCs w:val="22"/>
          <w:lang w:eastAsia="fr-CA"/>
        </w:rPr>
        <w:tab/>
      </w:r>
      <w:r>
        <w:t>Annexes</w:t>
      </w:r>
      <w:r>
        <w:tab/>
      </w:r>
      <w:r>
        <w:fldChar w:fldCharType="begin"/>
      </w:r>
      <w:r>
        <w:instrText xml:space="preserve"> PAGEREF _Toc10123332 \h </w:instrText>
      </w:r>
      <w:r>
        <w:fldChar w:fldCharType="separate"/>
      </w:r>
      <w:r>
        <w:t>5</w:t>
      </w:r>
      <w:r>
        <w:fldChar w:fldCharType="end"/>
      </w:r>
    </w:p>
    <w:p w14:paraId="564964C4" w14:textId="79A054BE" w:rsidR="002B5BA5" w:rsidRPr="00777513" w:rsidRDefault="0030269A" w:rsidP="008B0FFA">
      <w:r w:rsidRPr="00777513">
        <w:rPr>
          <w:rFonts w:eastAsiaTheme="minorEastAsia" w:cstheme="minorHAnsi"/>
          <w:lang w:eastAsia="fr-FR"/>
        </w:rPr>
        <w:fldChar w:fldCharType="end"/>
      </w:r>
    </w:p>
    <w:p w14:paraId="58AB8D44" w14:textId="15E64D94" w:rsidR="00B66BD6" w:rsidRPr="00777513" w:rsidRDefault="00ED30D3" w:rsidP="008B0FFA">
      <w:pPr>
        <w:pStyle w:val="Titre1"/>
      </w:pPr>
      <w:bookmarkStart w:id="1" w:name="_Toc10123320"/>
      <w:r w:rsidRPr="00777513">
        <w:t>Objectif</w:t>
      </w:r>
      <w:bookmarkEnd w:id="1"/>
    </w:p>
    <w:p w14:paraId="62961611" w14:textId="44AC229C" w:rsidR="00952B49" w:rsidRPr="00777513" w:rsidRDefault="00952B49" w:rsidP="008B0FFA">
      <w:r w:rsidRPr="00777513">
        <w:t>L’objectif de la procédure du mode opératoire normalisé (MON) consiste à</w:t>
      </w:r>
      <w:r w:rsidR="00282171">
        <w:t> </w:t>
      </w:r>
      <w:r w:rsidRPr="00777513">
        <w:t>:</w:t>
      </w:r>
    </w:p>
    <w:p w14:paraId="5C0C3A86" w14:textId="7A5B3816" w:rsidR="00952B49" w:rsidRPr="00777513" w:rsidRDefault="00952B49" w:rsidP="008B0FFA">
      <w:pPr>
        <w:pStyle w:val="SOPBulletB"/>
      </w:pPr>
      <w:r w:rsidRPr="00777513">
        <w:t>Énoncer les pouvoirs organisationnels en vertu desquels le comité d’éthique de la recherche (CER) est établi et habilité;</w:t>
      </w:r>
    </w:p>
    <w:p w14:paraId="5C2E1712" w14:textId="640273DA" w:rsidR="00952B49" w:rsidRPr="00777513" w:rsidRDefault="00952B49" w:rsidP="008B0FFA">
      <w:pPr>
        <w:pStyle w:val="SOPBulletB"/>
      </w:pPr>
      <w:r w:rsidRPr="00777513">
        <w:lastRenderedPageBreak/>
        <w:t>Définir le mandat du CER</w:t>
      </w:r>
      <w:r w:rsidR="00037B0B">
        <w:t>;</w:t>
      </w:r>
    </w:p>
    <w:p w14:paraId="6F37F90F" w14:textId="7A1223C7" w:rsidR="00952B49" w:rsidRPr="00777513" w:rsidRDefault="00952B49" w:rsidP="008B0FFA">
      <w:pPr>
        <w:pStyle w:val="SOPBulletB"/>
      </w:pPr>
      <w:r w:rsidRPr="00777513">
        <w:t>Énoncer les principes gouvernant le CER visant à s’assurer que les droits et le bien-être des participants sont protégés;</w:t>
      </w:r>
    </w:p>
    <w:p w14:paraId="48575048" w14:textId="2A3FC94E" w:rsidR="002E18ED" w:rsidRPr="00777513" w:rsidRDefault="00952B49" w:rsidP="008B0FFA">
      <w:pPr>
        <w:pStyle w:val="SOPBulletB"/>
      </w:pPr>
      <w:r w:rsidRPr="00777513">
        <w:t>Énoncer les pouvoirs du CER.</w:t>
      </w:r>
    </w:p>
    <w:p w14:paraId="58AFA72E" w14:textId="0660F0E4" w:rsidR="00756C58" w:rsidRPr="00777513" w:rsidRDefault="00ED30D3" w:rsidP="008B0FFA">
      <w:pPr>
        <w:pStyle w:val="Titre1"/>
      </w:pPr>
      <w:bookmarkStart w:id="2" w:name="_Toc10123321"/>
      <w:r w:rsidRPr="00777513">
        <w:t>Portée</w:t>
      </w:r>
      <w:bookmarkEnd w:id="2"/>
    </w:p>
    <w:p w14:paraId="65AD856C" w14:textId="019B9F7E" w:rsidR="002E18ED" w:rsidRPr="00777513" w:rsidRDefault="00952B49" w:rsidP="008B0FFA">
      <w:r w:rsidRPr="00777513">
        <w:t>Ce MON concerne les CER qui évaluent des projets de recherche menés auprès de participants humains conformément aux règlements et aux lignes directrices applicables.</w:t>
      </w:r>
    </w:p>
    <w:p w14:paraId="4CE467C9" w14:textId="5B461F66" w:rsidR="00756C58" w:rsidRPr="00777513" w:rsidRDefault="002E18ED" w:rsidP="008B0FFA">
      <w:pPr>
        <w:pStyle w:val="Titre1"/>
      </w:pPr>
      <w:bookmarkStart w:id="3" w:name="_Toc10123322"/>
      <w:r w:rsidRPr="00777513">
        <w:t>R</w:t>
      </w:r>
      <w:r w:rsidR="00756C58" w:rsidRPr="00777513">
        <w:t>espons</w:t>
      </w:r>
      <w:r w:rsidR="00ED30D3" w:rsidRPr="00777513">
        <w:t>a</w:t>
      </w:r>
      <w:r w:rsidR="00756C58" w:rsidRPr="00777513">
        <w:t>bilit</w:t>
      </w:r>
      <w:r w:rsidR="00ED30D3" w:rsidRPr="00777513">
        <w:t>é</w:t>
      </w:r>
      <w:r w:rsidR="00756C58" w:rsidRPr="00777513">
        <w:t>s</w:t>
      </w:r>
      <w:bookmarkEnd w:id="3"/>
    </w:p>
    <w:p w14:paraId="716E64E8" w14:textId="1BAB503E" w:rsidR="002E18ED" w:rsidRPr="00777513" w:rsidRDefault="00952B49" w:rsidP="008B0FFA">
      <w:r w:rsidRPr="00777513">
        <w:t>Le ou les représentants officiels du conseil d’administration, tous les membres du CER et le personnel désigné du CER sont responsables de s’assurer que les exigences de ce MON sont satisfaites.</w:t>
      </w:r>
    </w:p>
    <w:p w14:paraId="3321FEC9" w14:textId="34E5AB84" w:rsidR="00756C58" w:rsidRPr="00777513" w:rsidRDefault="002E18ED" w:rsidP="008B0FFA">
      <w:pPr>
        <w:pStyle w:val="Titre1"/>
      </w:pPr>
      <w:bookmarkStart w:id="4" w:name="_Toc10123323"/>
      <w:r w:rsidRPr="00777513">
        <w:t>D</w:t>
      </w:r>
      <w:r w:rsidR="00ED30D3" w:rsidRPr="00777513">
        <w:t>é</w:t>
      </w:r>
      <w:r w:rsidR="00756C58" w:rsidRPr="00777513">
        <w:t>finitions</w:t>
      </w:r>
      <w:bookmarkEnd w:id="4"/>
    </w:p>
    <w:p w14:paraId="3A382B14" w14:textId="2572EBCA" w:rsidR="002E18ED" w:rsidRPr="00777513" w:rsidRDefault="00952B49" w:rsidP="008B0FFA">
      <w:r w:rsidRPr="00777513">
        <w:t>Voir le glossaire.</w:t>
      </w:r>
    </w:p>
    <w:p w14:paraId="17D971BD" w14:textId="7775E055" w:rsidR="00756C58" w:rsidRPr="00777513" w:rsidRDefault="002E18ED" w:rsidP="008B0FFA">
      <w:pPr>
        <w:pStyle w:val="Titre1"/>
      </w:pPr>
      <w:bookmarkStart w:id="5" w:name="_Toc10123324"/>
      <w:r w:rsidRPr="00777513">
        <w:t>P</w:t>
      </w:r>
      <w:r w:rsidR="00756C58" w:rsidRPr="00777513">
        <w:t>roc</w:t>
      </w:r>
      <w:r w:rsidR="00ED30D3" w:rsidRPr="00777513">
        <w:t>é</w:t>
      </w:r>
      <w:r w:rsidR="00756C58" w:rsidRPr="00777513">
        <w:t>dures</w:t>
      </w:r>
      <w:bookmarkEnd w:id="5"/>
    </w:p>
    <w:p w14:paraId="25A8D5EB" w14:textId="77777777" w:rsidR="00B72088" w:rsidRPr="00777513" w:rsidRDefault="00B72088" w:rsidP="008B0FFA">
      <w:r w:rsidRPr="00777513">
        <w:t>Le CER tient</w:t>
      </w:r>
      <w:r w:rsidRPr="00777513">
        <w:rPr>
          <w:spacing w:val="-2"/>
        </w:rPr>
        <w:t xml:space="preserve"> </w:t>
      </w:r>
      <w:r w:rsidRPr="00777513">
        <w:t>à j</w:t>
      </w:r>
      <w:r w:rsidRPr="00777513">
        <w:rPr>
          <w:spacing w:val="-2"/>
        </w:rPr>
        <w:t>o</w:t>
      </w:r>
      <w:r w:rsidRPr="00777513">
        <w:t>ur</w:t>
      </w:r>
      <w:r w:rsidRPr="00777513">
        <w:rPr>
          <w:spacing w:val="-3"/>
        </w:rPr>
        <w:t xml:space="preserve"> </w:t>
      </w:r>
      <w:r w:rsidRPr="00777513">
        <w:t>et suit</w:t>
      </w:r>
      <w:r w:rsidRPr="00777513">
        <w:rPr>
          <w:spacing w:val="3"/>
        </w:rPr>
        <w:t xml:space="preserve"> </w:t>
      </w:r>
      <w:r w:rsidRPr="00777513">
        <w:t>t</w:t>
      </w:r>
      <w:r w:rsidRPr="00777513">
        <w:rPr>
          <w:spacing w:val="1"/>
        </w:rPr>
        <w:t>o</w:t>
      </w:r>
      <w:r w:rsidRPr="00777513">
        <w:t>u</w:t>
      </w:r>
      <w:r w:rsidRPr="00777513">
        <w:rPr>
          <w:spacing w:val="-2"/>
        </w:rPr>
        <w:t>t</w:t>
      </w:r>
      <w:r w:rsidRPr="00777513">
        <w:t>es les</w:t>
      </w:r>
      <w:r w:rsidRPr="00777513">
        <w:rPr>
          <w:spacing w:val="-2"/>
        </w:rPr>
        <w:t xml:space="preserve"> </w:t>
      </w:r>
      <w:r w:rsidRPr="00777513">
        <w:t>pol</w:t>
      </w:r>
      <w:r w:rsidRPr="00777513">
        <w:rPr>
          <w:spacing w:val="-4"/>
        </w:rPr>
        <w:t>i</w:t>
      </w:r>
      <w:r w:rsidRPr="00777513">
        <w:t>ti</w:t>
      </w:r>
      <w:r w:rsidRPr="00777513">
        <w:rPr>
          <w:spacing w:val="-2"/>
        </w:rPr>
        <w:t>q</w:t>
      </w:r>
      <w:r w:rsidRPr="00777513">
        <w:t xml:space="preserve">ues </w:t>
      </w:r>
      <w:r w:rsidRPr="00777513">
        <w:rPr>
          <w:spacing w:val="1"/>
        </w:rPr>
        <w:t>e</w:t>
      </w:r>
      <w:r w:rsidRPr="00777513">
        <w:t>t</w:t>
      </w:r>
      <w:r w:rsidRPr="00777513">
        <w:rPr>
          <w:spacing w:val="-2"/>
        </w:rPr>
        <w:t xml:space="preserve"> </w:t>
      </w:r>
      <w:r w:rsidRPr="00777513">
        <w:t>procé</w:t>
      </w:r>
      <w:r w:rsidRPr="00777513">
        <w:rPr>
          <w:spacing w:val="-2"/>
        </w:rPr>
        <w:t>d</w:t>
      </w:r>
      <w:r w:rsidRPr="00777513">
        <w:t xml:space="preserve">ures </w:t>
      </w:r>
      <w:r w:rsidRPr="00777513">
        <w:rPr>
          <w:spacing w:val="-2"/>
        </w:rPr>
        <w:t>é</w:t>
      </w:r>
      <w:r w:rsidRPr="00777513">
        <w:t>cr</w:t>
      </w:r>
      <w:r w:rsidRPr="00777513">
        <w:rPr>
          <w:spacing w:val="-2"/>
        </w:rPr>
        <w:t>i</w:t>
      </w:r>
      <w:r w:rsidRPr="00777513">
        <w:t>t</w:t>
      </w:r>
      <w:r w:rsidRPr="00777513">
        <w:rPr>
          <w:spacing w:val="1"/>
        </w:rPr>
        <w:t>e</w:t>
      </w:r>
      <w:r w:rsidRPr="00777513">
        <w:t>s co</w:t>
      </w:r>
      <w:r w:rsidRPr="00777513">
        <w:rPr>
          <w:spacing w:val="-2"/>
        </w:rPr>
        <w:t>n</w:t>
      </w:r>
      <w:r w:rsidRPr="00777513">
        <w:rPr>
          <w:spacing w:val="2"/>
        </w:rPr>
        <w:t>f</w:t>
      </w:r>
      <w:r w:rsidRPr="00777513">
        <w:t>o</w:t>
      </w:r>
      <w:r w:rsidRPr="00777513">
        <w:rPr>
          <w:spacing w:val="-4"/>
        </w:rPr>
        <w:t>r</w:t>
      </w:r>
      <w:r w:rsidRPr="00777513">
        <w:rPr>
          <w:spacing w:val="1"/>
        </w:rPr>
        <w:t>m</w:t>
      </w:r>
      <w:r w:rsidRPr="00777513">
        <w:rPr>
          <w:spacing w:val="-2"/>
        </w:rPr>
        <w:t>é</w:t>
      </w:r>
      <w:r w:rsidRPr="00777513">
        <w:rPr>
          <w:spacing w:val="1"/>
        </w:rPr>
        <w:t>m</w:t>
      </w:r>
      <w:r w:rsidRPr="00777513">
        <w:rPr>
          <w:spacing w:val="-2"/>
        </w:rPr>
        <w:t>e</w:t>
      </w:r>
      <w:r w:rsidRPr="00777513">
        <w:t xml:space="preserve">nt </w:t>
      </w:r>
      <w:r w:rsidRPr="00777513">
        <w:rPr>
          <w:spacing w:val="-2"/>
        </w:rPr>
        <w:t>a</w:t>
      </w:r>
      <w:r w:rsidRPr="00777513">
        <w:t>ux</w:t>
      </w:r>
      <w:r w:rsidRPr="00777513">
        <w:rPr>
          <w:spacing w:val="-3"/>
        </w:rPr>
        <w:t xml:space="preserve"> </w:t>
      </w:r>
      <w:r w:rsidRPr="00777513">
        <w:t>rè</w:t>
      </w:r>
      <w:r w:rsidRPr="00777513">
        <w:rPr>
          <w:spacing w:val="-2"/>
        </w:rPr>
        <w:t>g</w:t>
      </w:r>
      <w:r w:rsidRPr="00777513">
        <w:rPr>
          <w:spacing w:val="1"/>
        </w:rPr>
        <w:t>l</w:t>
      </w:r>
      <w:r w:rsidRPr="00777513">
        <w:t>e</w:t>
      </w:r>
      <w:r w:rsidRPr="00777513">
        <w:rPr>
          <w:spacing w:val="1"/>
        </w:rPr>
        <w:t>m</w:t>
      </w:r>
      <w:r w:rsidRPr="00777513">
        <w:rPr>
          <w:spacing w:val="-2"/>
        </w:rPr>
        <w:t>e</w:t>
      </w:r>
      <w:r w:rsidRPr="00777513">
        <w:t>nts</w:t>
      </w:r>
      <w:r w:rsidRPr="00777513">
        <w:rPr>
          <w:spacing w:val="-2"/>
        </w:rPr>
        <w:t xml:space="preserve"> </w:t>
      </w:r>
      <w:r w:rsidRPr="00777513">
        <w:t>f</w:t>
      </w:r>
      <w:r w:rsidRPr="00777513">
        <w:rPr>
          <w:spacing w:val="1"/>
        </w:rPr>
        <w:t>é</w:t>
      </w:r>
      <w:r w:rsidRPr="00777513">
        <w:rPr>
          <w:spacing w:val="-2"/>
        </w:rPr>
        <w:t>d</w:t>
      </w:r>
      <w:r w:rsidRPr="00777513">
        <w:t>éraux</w:t>
      </w:r>
      <w:r w:rsidRPr="00777513">
        <w:rPr>
          <w:spacing w:val="-3"/>
        </w:rPr>
        <w:t xml:space="preserve"> </w:t>
      </w:r>
      <w:r w:rsidRPr="00777513">
        <w:rPr>
          <w:spacing w:val="1"/>
        </w:rPr>
        <w:t>e</w:t>
      </w:r>
      <w:r w:rsidRPr="00777513">
        <w:t>t p</w:t>
      </w:r>
      <w:r w:rsidRPr="00777513">
        <w:rPr>
          <w:spacing w:val="-4"/>
        </w:rPr>
        <w:t>r</w:t>
      </w:r>
      <w:r w:rsidRPr="00777513">
        <w:t>o</w:t>
      </w:r>
      <w:r w:rsidRPr="00777513">
        <w:rPr>
          <w:spacing w:val="-3"/>
        </w:rPr>
        <w:t>v</w:t>
      </w:r>
      <w:r w:rsidRPr="00777513">
        <w:t>inciau</w:t>
      </w:r>
      <w:r w:rsidRPr="00777513">
        <w:rPr>
          <w:spacing w:val="-3"/>
        </w:rPr>
        <w:t>x</w:t>
      </w:r>
      <w:r w:rsidRPr="00777513">
        <w:t>, aux</w:t>
      </w:r>
      <w:r w:rsidRPr="00777513">
        <w:rPr>
          <w:spacing w:val="-3"/>
        </w:rPr>
        <w:t xml:space="preserve"> </w:t>
      </w:r>
      <w:r w:rsidRPr="00777513">
        <w:rPr>
          <w:spacing w:val="1"/>
        </w:rPr>
        <w:t>b</w:t>
      </w:r>
      <w:r w:rsidRPr="00777513">
        <w:t>onnes</w:t>
      </w:r>
      <w:r w:rsidRPr="00777513">
        <w:rPr>
          <w:spacing w:val="-5"/>
        </w:rPr>
        <w:t xml:space="preserve"> </w:t>
      </w:r>
      <w:r w:rsidRPr="00777513">
        <w:t>prati</w:t>
      </w:r>
      <w:r w:rsidRPr="00777513">
        <w:rPr>
          <w:spacing w:val="-2"/>
        </w:rPr>
        <w:t>q</w:t>
      </w:r>
      <w:r w:rsidRPr="00777513">
        <w:t>ues clini</w:t>
      </w:r>
      <w:r w:rsidRPr="00777513">
        <w:rPr>
          <w:spacing w:val="-2"/>
        </w:rPr>
        <w:t>q</w:t>
      </w:r>
      <w:r w:rsidRPr="00777513">
        <w:t xml:space="preserve">ues ainsi </w:t>
      </w:r>
      <w:r w:rsidRPr="00777513">
        <w:rPr>
          <w:spacing w:val="-1"/>
        </w:rPr>
        <w:t>q</w:t>
      </w:r>
      <w:r w:rsidRPr="00777513">
        <w:t>u’a</w:t>
      </w:r>
      <w:r w:rsidRPr="00777513">
        <w:rPr>
          <w:spacing w:val="1"/>
        </w:rPr>
        <w:t>u</w:t>
      </w:r>
      <w:r w:rsidRPr="00777513">
        <w:t>x</w:t>
      </w:r>
      <w:r w:rsidRPr="00777513">
        <w:rPr>
          <w:spacing w:val="-3"/>
        </w:rPr>
        <w:t xml:space="preserve"> </w:t>
      </w:r>
      <w:r w:rsidRPr="00777513">
        <w:t>li</w:t>
      </w:r>
      <w:r w:rsidRPr="00777513">
        <w:rPr>
          <w:spacing w:val="-2"/>
        </w:rPr>
        <w:t>g</w:t>
      </w:r>
      <w:r w:rsidRPr="00777513">
        <w:t xml:space="preserve">nes </w:t>
      </w:r>
      <w:r w:rsidRPr="00777513">
        <w:rPr>
          <w:spacing w:val="1"/>
        </w:rPr>
        <w:t>d</w:t>
      </w:r>
      <w:r w:rsidRPr="00777513">
        <w:t>i</w:t>
      </w:r>
      <w:r w:rsidRPr="00777513">
        <w:rPr>
          <w:spacing w:val="-2"/>
        </w:rPr>
        <w:t>r</w:t>
      </w:r>
      <w:r w:rsidRPr="00777513">
        <w:t>ectr</w:t>
      </w:r>
      <w:r w:rsidRPr="00777513">
        <w:rPr>
          <w:spacing w:val="-1"/>
        </w:rPr>
        <w:t>i</w:t>
      </w:r>
      <w:r w:rsidRPr="00777513">
        <w:t xml:space="preserve">ces </w:t>
      </w:r>
      <w:r w:rsidRPr="00777513">
        <w:rPr>
          <w:spacing w:val="1"/>
        </w:rPr>
        <w:t>é</w:t>
      </w:r>
      <w:r w:rsidRPr="00777513">
        <w:t>t</w:t>
      </w:r>
      <w:r w:rsidRPr="00777513">
        <w:rPr>
          <w:spacing w:val="1"/>
        </w:rPr>
        <w:t>h</w:t>
      </w:r>
      <w:r w:rsidRPr="00777513">
        <w:t>i</w:t>
      </w:r>
      <w:r w:rsidRPr="00777513">
        <w:rPr>
          <w:spacing w:val="-2"/>
        </w:rPr>
        <w:t>q</w:t>
      </w:r>
      <w:r w:rsidRPr="00777513">
        <w:t xml:space="preserve">ues </w:t>
      </w:r>
      <w:r w:rsidRPr="00777513">
        <w:rPr>
          <w:spacing w:val="-3"/>
        </w:rPr>
        <w:t>l</w:t>
      </w:r>
      <w:r w:rsidRPr="00777513">
        <w:t>ors de</w:t>
      </w:r>
      <w:r w:rsidRPr="00777513">
        <w:rPr>
          <w:spacing w:val="-2"/>
        </w:rPr>
        <w:t xml:space="preserve"> </w:t>
      </w:r>
      <w:r w:rsidRPr="00777513">
        <w:t>l’é</w:t>
      </w:r>
      <w:r w:rsidRPr="00777513">
        <w:rPr>
          <w:spacing w:val="-2"/>
        </w:rPr>
        <w:t>v</w:t>
      </w:r>
      <w:r w:rsidRPr="00777513">
        <w:t>al</w:t>
      </w:r>
      <w:r w:rsidRPr="00777513">
        <w:rPr>
          <w:spacing w:val="5"/>
        </w:rPr>
        <w:t>u</w:t>
      </w:r>
      <w:r w:rsidRPr="00777513">
        <w:t xml:space="preserve">ation </w:t>
      </w:r>
      <w:r w:rsidRPr="00777513">
        <w:rPr>
          <w:spacing w:val="-1"/>
        </w:rPr>
        <w:t>d</w:t>
      </w:r>
      <w:r w:rsidRPr="00777513">
        <w:t>es rec</w:t>
      </w:r>
      <w:r w:rsidRPr="00777513">
        <w:rPr>
          <w:spacing w:val="-2"/>
        </w:rPr>
        <w:t>he</w:t>
      </w:r>
      <w:r w:rsidRPr="00777513">
        <w:t xml:space="preserve">rches </w:t>
      </w:r>
      <w:r w:rsidRPr="00777513">
        <w:rPr>
          <w:spacing w:val="1"/>
        </w:rPr>
        <w:t>p</w:t>
      </w:r>
      <w:r w:rsidRPr="00777513">
        <w:t>r</w:t>
      </w:r>
      <w:r w:rsidRPr="00777513">
        <w:rPr>
          <w:spacing w:val="-3"/>
        </w:rPr>
        <w:t>o</w:t>
      </w:r>
      <w:r w:rsidRPr="00777513">
        <w:t>pos</w:t>
      </w:r>
      <w:r w:rsidRPr="00777513">
        <w:rPr>
          <w:spacing w:val="-2"/>
        </w:rPr>
        <w:t>é</w:t>
      </w:r>
      <w:r w:rsidRPr="00777513">
        <w:t>es.</w:t>
      </w:r>
    </w:p>
    <w:p w14:paraId="3AEDAC53" w14:textId="68CB087B" w:rsidR="00B72088" w:rsidRPr="00777513" w:rsidRDefault="00B72088" w:rsidP="008B0FFA">
      <w:pPr>
        <w:pStyle w:val="Titre2"/>
        <w:widowControl/>
        <w:rPr>
          <w:lang w:val="fr-CA"/>
        </w:rPr>
      </w:pPr>
      <w:bookmarkStart w:id="6" w:name="_Toc10123325"/>
      <w:r w:rsidRPr="00777513">
        <w:rPr>
          <w:lang w:val="fr-CA"/>
        </w:rPr>
        <w:t>Énoncé des pouvoirs organisationnels</w:t>
      </w:r>
      <w:bookmarkEnd w:id="6"/>
      <w:r w:rsidRPr="00777513">
        <w:rPr>
          <w:lang w:val="fr-CA"/>
        </w:rPr>
        <w:t xml:space="preserve"> </w:t>
      </w:r>
    </w:p>
    <w:p w14:paraId="41247D3C" w14:textId="3D733EF3" w:rsidR="00B72088" w:rsidRPr="00777513" w:rsidRDefault="00B72088" w:rsidP="008B0FFA">
      <w:pPr>
        <w:pStyle w:val="Titre3"/>
        <w:widowControl/>
        <w:rPr>
          <w:lang w:val="fr-CA"/>
        </w:rPr>
      </w:pPr>
      <w:r w:rsidRPr="00777513">
        <w:rPr>
          <w:lang w:val="fr-CA"/>
        </w:rPr>
        <w:t>Le conseil d’administration de l’établissement établi</w:t>
      </w:r>
      <w:r w:rsidR="008E18A5">
        <w:rPr>
          <w:lang w:val="fr-CA"/>
        </w:rPr>
        <w:t>t</w:t>
      </w:r>
      <w:r w:rsidRPr="00777513">
        <w:rPr>
          <w:lang w:val="fr-CA"/>
        </w:rPr>
        <w:t xml:space="preserve"> et habilite le CER à évaluer la recherche menée auprès de participants humains sous les auspices de l’établissement</w:t>
      </w:r>
      <w:r w:rsidRPr="00777513">
        <w:rPr>
          <w:vertAlign w:val="superscript"/>
          <w:lang w:val="fr-CA"/>
        </w:rPr>
        <w:footnoteReference w:id="1"/>
      </w:r>
      <w:r w:rsidR="00CF5B73">
        <w:rPr>
          <w:lang w:val="fr-CA"/>
        </w:rPr>
        <w:t>.</w:t>
      </w:r>
    </w:p>
    <w:p w14:paraId="2C714B8B" w14:textId="0045776B" w:rsidR="00B72088" w:rsidRPr="00777513" w:rsidRDefault="00B72088" w:rsidP="008B0FFA">
      <w:pPr>
        <w:pStyle w:val="Titre3"/>
        <w:widowControl/>
        <w:rPr>
          <w:lang w:val="fr-CA"/>
        </w:rPr>
      </w:pPr>
      <w:r w:rsidRPr="00777513">
        <w:rPr>
          <w:lang w:val="fr-CA"/>
        </w:rPr>
        <w:t>Toute</w:t>
      </w:r>
      <w:r w:rsidRPr="00777513">
        <w:rPr>
          <w:spacing w:val="1"/>
          <w:lang w:val="fr-CA"/>
        </w:rPr>
        <w:t xml:space="preserve"> </w:t>
      </w:r>
      <w:r w:rsidRPr="00777513">
        <w:rPr>
          <w:lang w:val="fr-CA"/>
        </w:rPr>
        <w:t>re</w:t>
      </w:r>
      <w:r w:rsidRPr="00777513">
        <w:rPr>
          <w:spacing w:val="-3"/>
          <w:lang w:val="fr-CA"/>
        </w:rPr>
        <w:t>c</w:t>
      </w:r>
      <w:r w:rsidRPr="00777513">
        <w:rPr>
          <w:lang w:val="fr-CA"/>
        </w:rPr>
        <w:t>herche</w:t>
      </w:r>
      <w:r w:rsidRPr="00777513">
        <w:rPr>
          <w:spacing w:val="-2"/>
          <w:lang w:val="fr-CA"/>
        </w:rPr>
        <w:t xml:space="preserve"> </w:t>
      </w:r>
      <w:r w:rsidRPr="00777513">
        <w:rPr>
          <w:lang w:val="fr-CA"/>
        </w:rPr>
        <w:t>men</w:t>
      </w:r>
      <w:r w:rsidRPr="00777513">
        <w:rPr>
          <w:spacing w:val="-2"/>
          <w:lang w:val="fr-CA"/>
        </w:rPr>
        <w:t>é</w:t>
      </w:r>
      <w:r w:rsidRPr="00777513">
        <w:rPr>
          <w:lang w:val="fr-CA"/>
        </w:rPr>
        <w:t xml:space="preserve">e </w:t>
      </w:r>
      <w:r w:rsidRPr="00777513">
        <w:rPr>
          <w:spacing w:val="1"/>
          <w:lang w:val="fr-CA"/>
        </w:rPr>
        <w:t>a</w:t>
      </w:r>
      <w:r w:rsidRPr="00777513">
        <w:rPr>
          <w:spacing w:val="-2"/>
          <w:lang w:val="fr-CA"/>
        </w:rPr>
        <w:t>u</w:t>
      </w:r>
      <w:r w:rsidRPr="00777513">
        <w:rPr>
          <w:lang w:val="fr-CA"/>
        </w:rPr>
        <w:t>près</w:t>
      </w:r>
      <w:r w:rsidRPr="00777513">
        <w:rPr>
          <w:spacing w:val="2"/>
          <w:lang w:val="fr-CA"/>
        </w:rPr>
        <w:t xml:space="preserve"> </w:t>
      </w:r>
      <w:r w:rsidRPr="00777513">
        <w:rPr>
          <w:lang w:val="fr-CA"/>
        </w:rPr>
        <w:t>de</w:t>
      </w:r>
      <w:r w:rsidRPr="00777513">
        <w:rPr>
          <w:spacing w:val="-2"/>
          <w:lang w:val="fr-CA"/>
        </w:rPr>
        <w:t xml:space="preserve"> </w:t>
      </w:r>
      <w:r w:rsidRPr="00777513">
        <w:rPr>
          <w:lang w:val="fr-CA"/>
        </w:rPr>
        <w:t>part</w:t>
      </w:r>
      <w:r w:rsidRPr="00777513">
        <w:rPr>
          <w:spacing w:val="-1"/>
          <w:lang w:val="fr-CA"/>
        </w:rPr>
        <w:t>i</w:t>
      </w:r>
      <w:r w:rsidRPr="00777513">
        <w:rPr>
          <w:lang w:val="fr-CA"/>
        </w:rPr>
        <w:t>cip</w:t>
      </w:r>
      <w:r w:rsidRPr="00777513">
        <w:rPr>
          <w:spacing w:val="1"/>
          <w:lang w:val="fr-CA"/>
        </w:rPr>
        <w:t>a</w:t>
      </w:r>
      <w:r w:rsidRPr="00777513">
        <w:rPr>
          <w:lang w:val="fr-CA"/>
        </w:rPr>
        <w:t>nts</w:t>
      </w:r>
      <w:r w:rsidRPr="00777513">
        <w:rPr>
          <w:spacing w:val="-2"/>
          <w:lang w:val="fr-CA"/>
        </w:rPr>
        <w:t xml:space="preserve"> </w:t>
      </w:r>
      <w:r w:rsidRPr="00777513">
        <w:rPr>
          <w:spacing w:val="1"/>
          <w:lang w:val="fr-CA"/>
        </w:rPr>
        <w:t>h</w:t>
      </w:r>
      <w:r w:rsidRPr="00777513">
        <w:rPr>
          <w:spacing w:val="-2"/>
          <w:lang w:val="fr-CA"/>
        </w:rPr>
        <w:t>u</w:t>
      </w:r>
      <w:r w:rsidRPr="00777513">
        <w:rPr>
          <w:spacing w:val="1"/>
          <w:lang w:val="fr-CA"/>
        </w:rPr>
        <w:t>m</w:t>
      </w:r>
      <w:r w:rsidRPr="00777513">
        <w:rPr>
          <w:lang w:val="fr-CA"/>
        </w:rPr>
        <w:t>a</w:t>
      </w:r>
      <w:r w:rsidRPr="00777513">
        <w:rPr>
          <w:spacing w:val="-3"/>
          <w:lang w:val="fr-CA"/>
        </w:rPr>
        <w:t>i</w:t>
      </w:r>
      <w:r w:rsidRPr="00777513">
        <w:rPr>
          <w:lang w:val="fr-CA"/>
        </w:rPr>
        <w:t>ns est</w:t>
      </w:r>
      <w:r w:rsidRPr="00777513">
        <w:rPr>
          <w:spacing w:val="-2"/>
          <w:lang w:val="fr-CA"/>
        </w:rPr>
        <w:t xml:space="preserve"> </w:t>
      </w:r>
      <w:r w:rsidRPr="00777513">
        <w:rPr>
          <w:lang w:val="fr-CA"/>
        </w:rPr>
        <w:t>é</w:t>
      </w:r>
      <w:r w:rsidRPr="00777513">
        <w:rPr>
          <w:spacing w:val="-3"/>
          <w:lang w:val="fr-CA"/>
        </w:rPr>
        <w:t>v</w:t>
      </w:r>
      <w:r w:rsidRPr="00777513">
        <w:rPr>
          <w:lang w:val="fr-CA"/>
        </w:rPr>
        <w:t>alu</w:t>
      </w:r>
      <w:r w:rsidRPr="00777513">
        <w:rPr>
          <w:spacing w:val="1"/>
          <w:lang w:val="fr-CA"/>
        </w:rPr>
        <w:t>é</w:t>
      </w:r>
      <w:r w:rsidRPr="00777513">
        <w:rPr>
          <w:lang w:val="fr-CA"/>
        </w:rPr>
        <w:t>e</w:t>
      </w:r>
      <w:r w:rsidRPr="00777513">
        <w:rPr>
          <w:spacing w:val="-2"/>
          <w:lang w:val="fr-CA"/>
        </w:rPr>
        <w:t xml:space="preserve"> </w:t>
      </w:r>
      <w:r w:rsidRPr="00777513">
        <w:rPr>
          <w:lang w:val="fr-CA"/>
        </w:rPr>
        <w:t>et appr</w:t>
      </w:r>
      <w:r w:rsidRPr="00777513">
        <w:rPr>
          <w:spacing w:val="-3"/>
          <w:lang w:val="fr-CA"/>
        </w:rPr>
        <w:t>o</w:t>
      </w:r>
      <w:r w:rsidRPr="00777513">
        <w:rPr>
          <w:lang w:val="fr-CA"/>
        </w:rPr>
        <w:t>u</w:t>
      </w:r>
      <w:r w:rsidRPr="00777513">
        <w:rPr>
          <w:spacing w:val="-3"/>
          <w:lang w:val="fr-CA"/>
        </w:rPr>
        <w:t>v</w:t>
      </w:r>
      <w:r w:rsidRPr="00777513">
        <w:rPr>
          <w:lang w:val="fr-CA"/>
        </w:rPr>
        <w:t xml:space="preserve">ée </w:t>
      </w:r>
      <w:r w:rsidRPr="00777513">
        <w:rPr>
          <w:spacing w:val="1"/>
          <w:lang w:val="fr-CA"/>
        </w:rPr>
        <w:t>p</w:t>
      </w:r>
      <w:r w:rsidRPr="00777513">
        <w:rPr>
          <w:lang w:val="fr-CA"/>
        </w:rPr>
        <w:t>ar</w:t>
      </w:r>
      <w:r w:rsidRPr="00777513">
        <w:rPr>
          <w:spacing w:val="-3"/>
          <w:lang w:val="fr-CA"/>
        </w:rPr>
        <w:t xml:space="preserve"> </w:t>
      </w:r>
      <w:r w:rsidRPr="00777513">
        <w:rPr>
          <w:lang w:val="fr-CA"/>
        </w:rPr>
        <w:t>un CER</w:t>
      </w:r>
      <w:r w:rsidRPr="00777513">
        <w:rPr>
          <w:spacing w:val="-3"/>
          <w:lang w:val="fr-CA"/>
        </w:rPr>
        <w:t xml:space="preserve"> </w:t>
      </w:r>
      <w:r w:rsidRPr="00777513">
        <w:rPr>
          <w:spacing w:val="1"/>
          <w:lang w:val="fr-CA"/>
        </w:rPr>
        <w:t>a</w:t>
      </w:r>
      <w:r w:rsidRPr="00777513">
        <w:rPr>
          <w:spacing w:val="-3"/>
          <w:lang w:val="fr-CA"/>
        </w:rPr>
        <w:t>v</w:t>
      </w:r>
      <w:r w:rsidRPr="00777513">
        <w:rPr>
          <w:lang w:val="fr-CA"/>
        </w:rPr>
        <w:t>ant le</w:t>
      </w:r>
      <w:r w:rsidRPr="00777513">
        <w:rPr>
          <w:spacing w:val="-2"/>
          <w:lang w:val="fr-CA"/>
        </w:rPr>
        <w:t xml:space="preserve"> </w:t>
      </w:r>
      <w:r w:rsidRPr="00777513">
        <w:rPr>
          <w:lang w:val="fr-CA"/>
        </w:rPr>
        <w:t>dé</w:t>
      </w:r>
      <w:r w:rsidRPr="00777513">
        <w:rPr>
          <w:spacing w:val="-2"/>
          <w:lang w:val="fr-CA"/>
        </w:rPr>
        <w:t>b</w:t>
      </w:r>
      <w:r w:rsidRPr="00777513">
        <w:rPr>
          <w:lang w:val="fr-CA"/>
        </w:rPr>
        <w:t xml:space="preserve">ut </w:t>
      </w:r>
      <w:r w:rsidRPr="00777513">
        <w:rPr>
          <w:spacing w:val="-2"/>
          <w:lang w:val="fr-CA"/>
        </w:rPr>
        <w:t>d</w:t>
      </w:r>
      <w:r w:rsidRPr="00777513">
        <w:rPr>
          <w:lang w:val="fr-CA"/>
        </w:rPr>
        <w:t xml:space="preserve">e </w:t>
      </w:r>
      <w:r w:rsidRPr="00777513">
        <w:rPr>
          <w:spacing w:val="-2"/>
          <w:lang w:val="fr-CA"/>
        </w:rPr>
        <w:t>t</w:t>
      </w:r>
      <w:r w:rsidRPr="00777513">
        <w:rPr>
          <w:lang w:val="fr-CA"/>
        </w:rPr>
        <w:t>ou</w:t>
      </w:r>
      <w:r w:rsidRPr="00777513">
        <w:rPr>
          <w:spacing w:val="-2"/>
          <w:lang w:val="fr-CA"/>
        </w:rPr>
        <w:t>t</w:t>
      </w:r>
      <w:r w:rsidRPr="00777513">
        <w:rPr>
          <w:lang w:val="fr-CA"/>
        </w:rPr>
        <w:t xml:space="preserve">e </w:t>
      </w:r>
      <w:r w:rsidRPr="00777513">
        <w:rPr>
          <w:spacing w:val="1"/>
          <w:lang w:val="fr-CA"/>
        </w:rPr>
        <w:t>a</w:t>
      </w:r>
      <w:r w:rsidRPr="00777513">
        <w:rPr>
          <w:lang w:val="fr-CA"/>
        </w:rPr>
        <w:t>cti</w:t>
      </w:r>
      <w:r w:rsidRPr="00777513">
        <w:rPr>
          <w:spacing w:val="-3"/>
          <w:lang w:val="fr-CA"/>
        </w:rPr>
        <w:t>v</w:t>
      </w:r>
      <w:r w:rsidRPr="00777513">
        <w:rPr>
          <w:lang w:val="fr-CA"/>
        </w:rPr>
        <w:t>ité liée</w:t>
      </w:r>
      <w:r w:rsidRPr="00777513">
        <w:rPr>
          <w:spacing w:val="1"/>
          <w:lang w:val="fr-CA"/>
        </w:rPr>
        <w:t xml:space="preserve"> </w:t>
      </w:r>
      <w:r w:rsidRPr="00777513">
        <w:rPr>
          <w:lang w:val="fr-CA"/>
        </w:rPr>
        <w:t>à</w:t>
      </w:r>
      <w:r w:rsidRPr="00777513">
        <w:rPr>
          <w:spacing w:val="-1"/>
          <w:lang w:val="fr-CA"/>
        </w:rPr>
        <w:t xml:space="preserve"> </w:t>
      </w:r>
      <w:r w:rsidRPr="00777513">
        <w:rPr>
          <w:lang w:val="fr-CA"/>
        </w:rPr>
        <w:t>la re</w:t>
      </w:r>
      <w:r w:rsidRPr="00777513">
        <w:rPr>
          <w:spacing w:val="-3"/>
          <w:lang w:val="fr-CA"/>
        </w:rPr>
        <w:t>c</w:t>
      </w:r>
      <w:r w:rsidRPr="00777513">
        <w:rPr>
          <w:spacing w:val="-2"/>
          <w:lang w:val="fr-CA"/>
        </w:rPr>
        <w:t>h</w:t>
      </w:r>
      <w:r w:rsidRPr="00777513">
        <w:rPr>
          <w:lang w:val="fr-CA"/>
        </w:rPr>
        <w:t>erche.</w:t>
      </w:r>
    </w:p>
    <w:p w14:paraId="74321146" w14:textId="01BAF8CB" w:rsidR="00B72088" w:rsidRPr="00777513" w:rsidRDefault="00B72088" w:rsidP="008B0FFA">
      <w:pPr>
        <w:pStyle w:val="Titre2"/>
        <w:widowControl/>
        <w:rPr>
          <w:lang w:val="fr-CA"/>
        </w:rPr>
      </w:pPr>
      <w:bookmarkStart w:id="7" w:name="_Toc10123326"/>
      <w:r w:rsidRPr="00777513">
        <w:rPr>
          <w:lang w:val="fr-CA"/>
        </w:rPr>
        <w:t>Objectif du CER</w:t>
      </w:r>
      <w:bookmarkEnd w:id="7"/>
    </w:p>
    <w:p w14:paraId="4ED5E915" w14:textId="419D4E41" w:rsidR="00B72088" w:rsidRPr="00777513" w:rsidRDefault="00B72088" w:rsidP="008B0FFA">
      <w:pPr>
        <w:pStyle w:val="Titre3"/>
        <w:widowControl/>
        <w:rPr>
          <w:lang w:val="fr-CA"/>
        </w:rPr>
      </w:pPr>
      <w:r w:rsidRPr="00777513">
        <w:rPr>
          <w:lang w:val="fr-CA"/>
        </w:rPr>
        <w:t xml:space="preserve">L’objectif du </w:t>
      </w:r>
      <w:r w:rsidRPr="00777513">
        <w:rPr>
          <w:spacing w:val="-3"/>
          <w:lang w:val="fr-CA"/>
        </w:rPr>
        <w:t>C</w:t>
      </w:r>
      <w:r w:rsidRPr="00777513">
        <w:rPr>
          <w:lang w:val="fr-CA"/>
        </w:rPr>
        <w:t>ER con</w:t>
      </w:r>
      <w:r w:rsidRPr="00777513">
        <w:rPr>
          <w:spacing w:val="-3"/>
          <w:lang w:val="fr-CA"/>
        </w:rPr>
        <w:t>s</w:t>
      </w:r>
      <w:r w:rsidRPr="00777513">
        <w:rPr>
          <w:lang w:val="fr-CA"/>
        </w:rPr>
        <w:t>iste à</w:t>
      </w:r>
      <w:r w:rsidRPr="00777513">
        <w:rPr>
          <w:spacing w:val="-1"/>
          <w:lang w:val="fr-CA"/>
        </w:rPr>
        <w:t xml:space="preserve"> </w:t>
      </w:r>
      <w:r w:rsidRPr="00777513">
        <w:rPr>
          <w:lang w:val="fr-CA"/>
        </w:rPr>
        <w:t>prot</w:t>
      </w:r>
      <w:r w:rsidRPr="00777513">
        <w:rPr>
          <w:spacing w:val="1"/>
          <w:lang w:val="fr-CA"/>
        </w:rPr>
        <w:t>é</w:t>
      </w:r>
      <w:r w:rsidRPr="00777513">
        <w:rPr>
          <w:spacing w:val="-2"/>
          <w:lang w:val="fr-CA"/>
        </w:rPr>
        <w:t>g</w:t>
      </w:r>
      <w:r w:rsidRPr="00777513">
        <w:rPr>
          <w:lang w:val="fr-CA"/>
        </w:rPr>
        <w:t>er la dignité, de la sécurité, du bie</w:t>
      </w:r>
      <w:r w:rsidRPr="00777513">
        <w:rPr>
          <w:spacing w:val="1"/>
          <w:lang w:val="fr-CA"/>
        </w:rPr>
        <w:t>n</w:t>
      </w:r>
      <w:r w:rsidRPr="00777513">
        <w:rPr>
          <w:spacing w:val="-1"/>
          <w:lang w:val="fr-CA"/>
        </w:rPr>
        <w:t>-</w:t>
      </w:r>
      <w:r w:rsidRPr="00777513">
        <w:rPr>
          <w:lang w:val="fr-CA"/>
        </w:rPr>
        <w:t>être</w:t>
      </w:r>
      <w:r w:rsidRPr="00777513">
        <w:rPr>
          <w:spacing w:val="-3"/>
          <w:lang w:val="fr-CA"/>
        </w:rPr>
        <w:t xml:space="preserve"> et des droits des participants humains prenant part à une recherche</w:t>
      </w:r>
      <w:r w:rsidRPr="00777513">
        <w:rPr>
          <w:spacing w:val="-3"/>
          <w:vertAlign w:val="superscript"/>
          <w:lang w:val="fr-CA"/>
        </w:rPr>
        <w:footnoteReference w:id="2"/>
      </w:r>
      <w:r w:rsidR="00CF5B73">
        <w:rPr>
          <w:spacing w:val="-3"/>
          <w:lang w:val="fr-CA"/>
        </w:rPr>
        <w:t>.</w:t>
      </w:r>
    </w:p>
    <w:p w14:paraId="7AE973F1" w14:textId="26D8012D" w:rsidR="00B72088" w:rsidRPr="00777513" w:rsidRDefault="00B72088" w:rsidP="008B0FFA">
      <w:pPr>
        <w:pStyle w:val="Titre3"/>
        <w:widowControl/>
        <w:rPr>
          <w:lang w:val="fr-CA"/>
        </w:rPr>
      </w:pPr>
      <w:r w:rsidRPr="00777513">
        <w:rPr>
          <w:lang w:val="fr-CA"/>
        </w:rPr>
        <w:lastRenderedPageBreak/>
        <w:t>L’objectif du CER consiste en outre à sensibiliser les différents acteurs aux principes éthiques applicables à la recherche sur les êtres humains</w:t>
      </w:r>
      <w:r w:rsidRPr="00777513">
        <w:rPr>
          <w:vertAlign w:val="superscript"/>
          <w:lang w:val="fr-CA"/>
        </w:rPr>
        <w:footnoteReference w:id="3"/>
      </w:r>
      <w:r w:rsidR="00CF5B73">
        <w:rPr>
          <w:lang w:val="fr-CA"/>
        </w:rPr>
        <w:t>.</w:t>
      </w:r>
    </w:p>
    <w:p w14:paraId="6E1456C6" w14:textId="0D2FB11E" w:rsidR="00B72088" w:rsidRPr="00777513" w:rsidRDefault="00B72088" w:rsidP="008B0FFA">
      <w:pPr>
        <w:pStyle w:val="Titre3"/>
        <w:widowControl/>
        <w:rPr>
          <w:lang w:val="fr-CA"/>
        </w:rPr>
      </w:pPr>
      <w:r w:rsidRPr="00777513">
        <w:rPr>
          <w:lang w:val="fr-CA"/>
        </w:rPr>
        <w:t>Le CER é</w:t>
      </w:r>
      <w:r w:rsidRPr="00777513">
        <w:rPr>
          <w:spacing w:val="-3"/>
          <w:lang w:val="fr-CA"/>
        </w:rPr>
        <w:t>v</w:t>
      </w:r>
      <w:r w:rsidRPr="00777513">
        <w:rPr>
          <w:lang w:val="fr-CA"/>
        </w:rPr>
        <w:t>alue</w:t>
      </w:r>
      <w:r w:rsidRPr="00777513">
        <w:rPr>
          <w:spacing w:val="-1"/>
          <w:lang w:val="fr-CA"/>
        </w:rPr>
        <w:t xml:space="preserve"> </w:t>
      </w:r>
      <w:r w:rsidRPr="00777513">
        <w:rPr>
          <w:spacing w:val="1"/>
          <w:lang w:val="fr-CA"/>
        </w:rPr>
        <w:t>e</w:t>
      </w:r>
      <w:r w:rsidRPr="00777513">
        <w:rPr>
          <w:lang w:val="fr-CA"/>
        </w:rPr>
        <w:t xml:space="preserve">t </w:t>
      </w:r>
      <w:r w:rsidRPr="00777513">
        <w:rPr>
          <w:spacing w:val="-3"/>
          <w:lang w:val="fr-CA"/>
        </w:rPr>
        <w:t>s</w:t>
      </w:r>
      <w:r w:rsidRPr="00777513">
        <w:rPr>
          <w:lang w:val="fr-CA"/>
        </w:rPr>
        <w:t>u</w:t>
      </w:r>
      <w:r w:rsidRPr="00777513">
        <w:rPr>
          <w:spacing w:val="-2"/>
          <w:lang w:val="fr-CA"/>
        </w:rPr>
        <w:t>p</w:t>
      </w:r>
      <w:r w:rsidRPr="00777513">
        <w:rPr>
          <w:lang w:val="fr-CA"/>
        </w:rPr>
        <w:t>er</w:t>
      </w:r>
      <w:r w:rsidRPr="00777513">
        <w:rPr>
          <w:spacing w:val="-4"/>
          <w:lang w:val="fr-CA"/>
        </w:rPr>
        <w:t>v</w:t>
      </w:r>
      <w:r w:rsidRPr="00777513">
        <w:rPr>
          <w:lang w:val="fr-CA"/>
        </w:rPr>
        <w:t>ise la recherche</w:t>
      </w:r>
      <w:r w:rsidRPr="00777513">
        <w:rPr>
          <w:spacing w:val="-1"/>
          <w:lang w:val="fr-CA"/>
        </w:rPr>
        <w:t xml:space="preserve"> </w:t>
      </w:r>
      <w:r w:rsidRPr="00777513">
        <w:rPr>
          <w:spacing w:val="-2"/>
          <w:lang w:val="fr-CA"/>
        </w:rPr>
        <w:t>a</w:t>
      </w:r>
      <w:r w:rsidRPr="00777513">
        <w:rPr>
          <w:spacing w:val="2"/>
          <w:lang w:val="fr-CA"/>
        </w:rPr>
        <w:t>f</w:t>
      </w:r>
      <w:r w:rsidRPr="00777513">
        <w:rPr>
          <w:spacing w:val="-3"/>
          <w:lang w:val="fr-CA"/>
        </w:rPr>
        <w:t>i</w:t>
      </w:r>
      <w:r w:rsidRPr="00777513">
        <w:rPr>
          <w:lang w:val="fr-CA"/>
        </w:rPr>
        <w:t xml:space="preserve">n </w:t>
      </w:r>
      <w:r w:rsidRPr="00777513">
        <w:rPr>
          <w:spacing w:val="1"/>
          <w:lang w:val="fr-CA"/>
        </w:rPr>
        <w:t>d</w:t>
      </w:r>
      <w:r w:rsidRPr="00777513">
        <w:rPr>
          <w:lang w:val="fr-CA"/>
        </w:rPr>
        <w:t>e</w:t>
      </w:r>
      <w:r w:rsidRPr="00777513">
        <w:rPr>
          <w:spacing w:val="-2"/>
          <w:lang w:val="fr-CA"/>
        </w:rPr>
        <w:t xml:space="preserve"> </w:t>
      </w:r>
      <w:r w:rsidRPr="00777513">
        <w:rPr>
          <w:lang w:val="fr-CA"/>
        </w:rPr>
        <w:t xml:space="preserve">s’assurer </w:t>
      </w:r>
      <w:r w:rsidRPr="00777513">
        <w:rPr>
          <w:spacing w:val="-2"/>
          <w:lang w:val="fr-CA"/>
        </w:rPr>
        <w:t>q</w:t>
      </w:r>
      <w:r w:rsidRPr="00777513">
        <w:rPr>
          <w:lang w:val="fr-CA"/>
        </w:rPr>
        <w:t xml:space="preserve">ue </w:t>
      </w:r>
      <w:r w:rsidRPr="00777513">
        <w:rPr>
          <w:spacing w:val="-3"/>
          <w:lang w:val="fr-CA"/>
        </w:rPr>
        <w:t>l</w:t>
      </w:r>
      <w:r w:rsidRPr="00777513">
        <w:rPr>
          <w:lang w:val="fr-CA"/>
        </w:rPr>
        <w:t>es</w:t>
      </w:r>
      <w:r w:rsidRPr="00777513">
        <w:rPr>
          <w:spacing w:val="-2"/>
          <w:lang w:val="fr-CA"/>
        </w:rPr>
        <w:t xml:space="preserve"> </w:t>
      </w:r>
      <w:r w:rsidRPr="00777513">
        <w:rPr>
          <w:lang w:val="fr-CA"/>
        </w:rPr>
        <w:t>pr</w:t>
      </w:r>
      <w:r w:rsidRPr="00777513">
        <w:rPr>
          <w:spacing w:val="-2"/>
          <w:lang w:val="fr-CA"/>
        </w:rPr>
        <w:t>i</w:t>
      </w:r>
      <w:r w:rsidRPr="00777513">
        <w:rPr>
          <w:lang w:val="fr-CA"/>
        </w:rPr>
        <w:t>ncip</w:t>
      </w:r>
      <w:r w:rsidRPr="00777513">
        <w:rPr>
          <w:spacing w:val="1"/>
          <w:lang w:val="fr-CA"/>
        </w:rPr>
        <w:t>e</w:t>
      </w:r>
      <w:r w:rsidRPr="00777513">
        <w:rPr>
          <w:lang w:val="fr-CA"/>
        </w:rPr>
        <w:t>s ét</w:t>
      </w:r>
      <w:r w:rsidRPr="00777513">
        <w:rPr>
          <w:spacing w:val="1"/>
          <w:lang w:val="fr-CA"/>
        </w:rPr>
        <w:t>h</w:t>
      </w:r>
      <w:r w:rsidRPr="00777513">
        <w:rPr>
          <w:lang w:val="fr-CA"/>
        </w:rPr>
        <w:t>i</w:t>
      </w:r>
      <w:r w:rsidRPr="00777513">
        <w:rPr>
          <w:spacing w:val="-2"/>
          <w:lang w:val="fr-CA"/>
        </w:rPr>
        <w:t>q</w:t>
      </w:r>
      <w:r w:rsidRPr="00777513">
        <w:rPr>
          <w:lang w:val="fr-CA"/>
        </w:rPr>
        <w:t>ues s</w:t>
      </w:r>
      <w:r w:rsidRPr="00777513">
        <w:rPr>
          <w:spacing w:val="-1"/>
          <w:lang w:val="fr-CA"/>
        </w:rPr>
        <w:t>o</w:t>
      </w:r>
      <w:r w:rsidRPr="00777513">
        <w:rPr>
          <w:lang w:val="fr-CA"/>
        </w:rPr>
        <w:t>nt re</w:t>
      </w:r>
      <w:r w:rsidRPr="00777513">
        <w:rPr>
          <w:spacing w:val="-3"/>
          <w:lang w:val="fr-CA"/>
        </w:rPr>
        <w:t>s</w:t>
      </w:r>
      <w:r w:rsidRPr="00777513">
        <w:rPr>
          <w:lang w:val="fr-CA"/>
        </w:rPr>
        <w:t>pec</w:t>
      </w:r>
      <w:r w:rsidRPr="00777513">
        <w:rPr>
          <w:spacing w:val="-2"/>
          <w:lang w:val="fr-CA"/>
        </w:rPr>
        <w:t>té</w:t>
      </w:r>
      <w:r w:rsidRPr="00777513">
        <w:rPr>
          <w:lang w:val="fr-CA"/>
        </w:rPr>
        <w:t xml:space="preserve">s </w:t>
      </w:r>
      <w:r w:rsidRPr="00777513">
        <w:rPr>
          <w:spacing w:val="1"/>
          <w:lang w:val="fr-CA"/>
        </w:rPr>
        <w:t>e</w:t>
      </w:r>
      <w:r w:rsidRPr="00777513">
        <w:rPr>
          <w:lang w:val="fr-CA"/>
        </w:rPr>
        <w:t xml:space="preserve">t </w:t>
      </w:r>
      <w:r w:rsidRPr="00777513">
        <w:rPr>
          <w:spacing w:val="-2"/>
          <w:lang w:val="fr-CA"/>
        </w:rPr>
        <w:t>q</w:t>
      </w:r>
      <w:r w:rsidRPr="00777513">
        <w:rPr>
          <w:lang w:val="fr-CA"/>
        </w:rPr>
        <w:t xml:space="preserve">ue </w:t>
      </w:r>
      <w:r w:rsidRPr="00777513">
        <w:rPr>
          <w:spacing w:val="-3"/>
          <w:lang w:val="fr-CA"/>
        </w:rPr>
        <w:t>l</w:t>
      </w:r>
      <w:r w:rsidRPr="00777513">
        <w:rPr>
          <w:lang w:val="fr-CA"/>
        </w:rPr>
        <w:t>a rec</w:t>
      </w:r>
      <w:r w:rsidRPr="00777513">
        <w:rPr>
          <w:spacing w:val="-2"/>
          <w:lang w:val="fr-CA"/>
        </w:rPr>
        <w:t>h</w:t>
      </w:r>
      <w:r w:rsidRPr="00777513">
        <w:rPr>
          <w:lang w:val="fr-CA"/>
        </w:rPr>
        <w:t xml:space="preserve">erche </w:t>
      </w:r>
      <w:r w:rsidRPr="00777513">
        <w:rPr>
          <w:spacing w:val="-2"/>
          <w:lang w:val="fr-CA"/>
        </w:rPr>
        <w:t>s</w:t>
      </w:r>
      <w:r w:rsidRPr="00777513">
        <w:rPr>
          <w:lang w:val="fr-CA"/>
        </w:rPr>
        <w:t>e c</w:t>
      </w:r>
      <w:r w:rsidRPr="00777513">
        <w:rPr>
          <w:spacing w:val="1"/>
          <w:lang w:val="fr-CA"/>
        </w:rPr>
        <w:t>o</w:t>
      </w:r>
      <w:r w:rsidRPr="00777513">
        <w:rPr>
          <w:spacing w:val="-2"/>
          <w:lang w:val="fr-CA"/>
        </w:rPr>
        <w:t>n</w:t>
      </w:r>
      <w:r w:rsidRPr="00777513">
        <w:rPr>
          <w:lang w:val="fr-CA"/>
        </w:rPr>
        <w:t>f</w:t>
      </w:r>
      <w:r w:rsidRPr="00777513">
        <w:rPr>
          <w:spacing w:val="1"/>
          <w:lang w:val="fr-CA"/>
        </w:rPr>
        <w:t>o</w:t>
      </w:r>
      <w:r w:rsidRPr="00777513">
        <w:rPr>
          <w:lang w:val="fr-CA"/>
        </w:rPr>
        <w:t>r</w:t>
      </w:r>
      <w:r w:rsidRPr="00777513">
        <w:rPr>
          <w:spacing w:val="-2"/>
          <w:lang w:val="fr-CA"/>
        </w:rPr>
        <w:t>m</w:t>
      </w:r>
      <w:r w:rsidRPr="00777513">
        <w:rPr>
          <w:lang w:val="fr-CA"/>
        </w:rPr>
        <w:t>e à</w:t>
      </w:r>
      <w:r w:rsidRPr="00777513">
        <w:rPr>
          <w:spacing w:val="-1"/>
          <w:lang w:val="fr-CA"/>
        </w:rPr>
        <w:t xml:space="preserve"> </w:t>
      </w:r>
      <w:r w:rsidRPr="00777513">
        <w:rPr>
          <w:lang w:val="fr-CA"/>
        </w:rPr>
        <w:t>l’e</w:t>
      </w:r>
      <w:r w:rsidRPr="00777513">
        <w:rPr>
          <w:spacing w:val="1"/>
          <w:lang w:val="fr-CA"/>
        </w:rPr>
        <w:t>n</w:t>
      </w:r>
      <w:r w:rsidRPr="00777513">
        <w:rPr>
          <w:lang w:val="fr-CA"/>
        </w:rPr>
        <w:t>s</w:t>
      </w:r>
      <w:r w:rsidRPr="00777513">
        <w:rPr>
          <w:spacing w:val="-2"/>
          <w:lang w:val="fr-CA"/>
        </w:rPr>
        <w:t>e</w:t>
      </w:r>
      <w:r w:rsidRPr="00777513">
        <w:rPr>
          <w:spacing w:val="1"/>
          <w:lang w:val="fr-CA"/>
        </w:rPr>
        <w:t>m</w:t>
      </w:r>
      <w:r w:rsidRPr="00777513">
        <w:rPr>
          <w:spacing w:val="-2"/>
          <w:lang w:val="fr-CA"/>
        </w:rPr>
        <w:t>b</w:t>
      </w:r>
      <w:r w:rsidRPr="00777513">
        <w:rPr>
          <w:lang w:val="fr-CA"/>
        </w:rPr>
        <w:t>le des rè</w:t>
      </w:r>
      <w:r w:rsidRPr="00777513">
        <w:rPr>
          <w:spacing w:val="-2"/>
          <w:lang w:val="fr-CA"/>
        </w:rPr>
        <w:t>g</w:t>
      </w:r>
      <w:r w:rsidRPr="00777513">
        <w:rPr>
          <w:lang w:val="fr-CA"/>
        </w:rPr>
        <w:t>le</w:t>
      </w:r>
      <w:r w:rsidRPr="00777513">
        <w:rPr>
          <w:spacing w:val="1"/>
          <w:lang w:val="fr-CA"/>
        </w:rPr>
        <w:t>m</w:t>
      </w:r>
      <w:r w:rsidRPr="00777513">
        <w:rPr>
          <w:lang w:val="fr-CA"/>
        </w:rPr>
        <w:t>ents</w:t>
      </w:r>
      <w:r w:rsidRPr="00777513">
        <w:rPr>
          <w:spacing w:val="-2"/>
          <w:lang w:val="fr-CA"/>
        </w:rPr>
        <w:t xml:space="preserve"> </w:t>
      </w:r>
      <w:r w:rsidRPr="00777513">
        <w:rPr>
          <w:lang w:val="fr-CA"/>
        </w:rPr>
        <w:t>et</w:t>
      </w:r>
      <w:r w:rsidRPr="00777513">
        <w:rPr>
          <w:spacing w:val="-2"/>
          <w:lang w:val="fr-CA"/>
        </w:rPr>
        <w:t xml:space="preserve"> </w:t>
      </w:r>
      <w:r w:rsidRPr="00777513">
        <w:rPr>
          <w:lang w:val="fr-CA"/>
        </w:rPr>
        <w:t>des li</w:t>
      </w:r>
      <w:r w:rsidRPr="00777513">
        <w:rPr>
          <w:spacing w:val="-2"/>
          <w:lang w:val="fr-CA"/>
        </w:rPr>
        <w:t>gn</w:t>
      </w:r>
      <w:r w:rsidRPr="00777513">
        <w:rPr>
          <w:lang w:val="fr-CA"/>
        </w:rPr>
        <w:t xml:space="preserve">es </w:t>
      </w:r>
      <w:r w:rsidRPr="00777513">
        <w:rPr>
          <w:spacing w:val="1"/>
          <w:lang w:val="fr-CA"/>
        </w:rPr>
        <w:t>d</w:t>
      </w:r>
      <w:r w:rsidRPr="00777513">
        <w:rPr>
          <w:lang w:val="fr-CA"/>
        </w:rPr>
        <w:t>i</w:t>
      </w:r>
      <w:r w:rsidRPr="00777513">
        <w:rPr>
          <w:spacing w:val="-2"/>
          <w:lang w:val="fr-CA"/>
        </w:rPr>
        <w:t>r</w:t>
      </w:r>
      <w:r w:rsidRPr="00777513">
        <w:rPr>
          <w:lang w:val="fr-CA"/>
        </w:rPr>
        <w:t>ectr</w:t>
      </w:r>
      <w:r w:rsidRPr="00777513">
        <w:rPr>
          <w:spacing w:val="-1"/>
          <w:lang w:val="fr-CA"/>
        </w:rPr>
        <w:t>i</w:t>
      </w:r>
      <w:r w:rsidRPr="00777513">
        <w:rPr>
          <w:lang w:val="fr-CA"/>
        </w:rPr>
        <w:t xml:space="preserve">ces </w:t>
      </w:r>
      <w:r w:rsidRPr="00777513">
        <w:rPr>
          <w:spacing w:val="-1"/>
          <w:lang w:val="fr-CA"/>
        </w:rPr>
        <w:t>a</w:t>
      </w:r>
      <w:r w:rsidRPr="00777513">
        <w:rPr>
          <w:lang w:val="fr-CA"/>
        </w:rPr>
        <w:t>ppl</w:t>
      </w:r>
      <w:r w:rsidRPr="00777513">
        <w:rPr>
          <w:spacing w:val="-1"/>
          <w:lang w:val="fr-CA"/>
        </w:rPr>
        <w:t>i</w:t>
      </w:r>
      <w:r w:rsidRPr="00777513">
        <w:rPr>
          <w:lang w:val="fr-CA"/>
        </w:rPr>
        <w:t>c</w:t>
      </w:r>
      <w:r w:rsidRPr="00777513">
        <w:rPr>
          <w:spacing w:val="-2"/>
          <w:lang w:val="fr-CA"/>
        </w:rPr>
        <w:t>a</w:t>
      </w:r>
      <w:r w:rsidRPr="00777513">
        <w:rPr>
          <w:lang w:val="fr-CA"/>
        </w:rPr>
        <w:t>bles en</w:t>
      </w:r>
      <w:r w:rsidRPr="00777513">
        <w:rPr>
          <w:spacing w:val="-2"/>
          <w:lang w:val="fr-CA"/>
        </w:rPr>
        <w:t xml:space="preserve"> </w:t>
      </w:r>
      <w:r w:rsidRPr="00777513">
        <w:rPr>
          <w:lang w:val="fr-CA"/>
        </w:rPr>
        <w:t>matière</w:t>
      </w:r>
      <w:r w:rsidRPr="00777513">
        <w:rPr>
          <w:spacing w:val="-2"/>
          <w:lang w:val="fr-CA"/>
        </w:rPr>
        <w:t xml:space="preserve"> </w:t>
      </w:r>
      <w:r w:rsidRPr="00777513">
        <w:rPr>
          <w:lang w:val="fr-CA"/>
        </w:rPr>
        <w:t>de</w:t>
      </w:r>
      <w:r w:rsidRPr="00777513">
        <w:rPr>
          <w:spacing w:val="-2"/>
          <w:lang w:val="fr-CA"/>
        </w:rPr>
        <w:t xml:space="preserve"> </w:t>
      </w:r>
      <w:r w:rsidRPr="00777513">
        <w:rPr>
          <w:lang w:val="fr-CA"/>
        </w:rPr>
        <w:t>prot</w:t>
      </w:r>
      <w:r w:rsidRPr="00777513">
        <w:rPr>
          <w:spacing w:val="-1"/>
          <w:lang w:val="fr-CA"/>
        </w:rPr>
        <w:t>e</w:t>
      </w:r>
      <w:r w:rsidRPr="00777513">
        <w:rPr>
          <w:lang w:val="fr-CA"/>
        </w:rPr>
        <w:t xml:space="preserve">ction </w:t>
      </w:r>
      <w:r w:rsidRPr="00777513">
        <w:rPr>
          <w:spacing w:val="-1"/>
          <w:lang w:val="fr-CA"/>
        </w:rPr>
        <w:t>d</w:t>
      </w:r>
      <w:r w:rsidRPr="00777513">
        <w:rPr>
          <w:lang w:val="fr-CA"/>
        </w:rPr>
        <w:t>es part</w:t>
      </w:r>
      <w:r w:rsidRPr="00777513">
        <w:rPr>
          <w:spacing w:val="-1"/>
          <w:lang w:val="fr-CA"/>
        </w:rPr>
        <w:t>i</w:t>
      </w:r>
      <w:r w:rsidRPr="00777513">
        <w:rPr>
          <w:lang w:val="fr-CA"/>
        </w:rPr>
        <w:t>cip</w:t>
      </w:r>
      <w:r w:rsidRPr="00777513">
        <w:rPr>
          <w:spacing w:val="1"/>
          <w:lang w:val="fr-CA"/>
        </w:rPr>
        <w:t>a</w:t>
      </w:r>
      <w:r w:rsidRPr="00777513">
        <w:rPr>
          <w:spacing w:val="-2"/>
          <w:lang w:val="fr-CA"/>
        </w:rPr>
        <w:t>n</w:t>
      </w:r>
      <w:r w:rsidRPr="00777513">
        <w:rPr>
          <w:spacing w:val="1"/>
          <w:lang w:val="fr-CA"/>
        </w:rPr>
        <w:t>t</w:t>
      </w:r>
      <w:r w:rsidRPr="00777513">
        <w:rPr>
          <w:lang w:val="fr-CA"/>
        </w:rPr>
        <w:t xml:space="preserve">s </w:t>
      </w:r>
      <w:r w:rsidRPr="00777513">
        <w:rPr>
          <w:spacing w:val="-1"/>
          <w:lang w:val="fr-CA"/>
        </w:rPr>
        <w:t>h</w:t>
      </w:r>
      <w:r w:rsidRPr="00777513">
        <w:rPr>
          <w:lang w:val="fr-CA"/>
        </w:rPr>
        <w:t>u</w:t>
      </w:r>
      <w:r w:rsidRPr="00777513">
        <w:rPr>
          <w:spacing w:val="-1"/>
          <w:lang w:val="fr-CA"/>
        </w:rPr>
        <w:t>m</w:t>
      </w:r>
      <w:r w:rsidRPr="00777513">
        <w:rPr>
          <w:lang w:val="fr-CA"/>
        </w:rPr>
        <w:t>ains</w:t>
      </w:r>
      <w:r w:rsidRPr="00777513">
        <w:rPr>
          <w:rStyle w:val="Appelnotedebasdep"/>
          <w:rFonts w:cstheme="minorBidi"/>
          <w:lang w:val="fr-CA"/>
        </w:rPr>
        <w:footnoteReference w:id="4"/>
      </w:r>
      <w:r w:rsidR="00CF5B73">
        <w:rPr>
          <w:lang w:val="fr-CA"/>
        </w:rPr>
        <w:t>.</w:t>
      </w:r>
    </w:p>
    <w:p w14:paraId="6642FD8E" w14:textId="45D289E1" w:rsidR="00B72088" w:rsidRPr="00777513" w:rsidRDefault="00B72088" w:rsidP="008B0FFA">
      <w:pPr>
        <w:pStyle w:val="Titre3"/>
        <w:widowControl/>
        <w:rPr>
          <w:lang w:val="fr-CA"/>
        </w:rPr>
      </w:pPr>
      <w:r w:rsidRPr="00777513">
        <w:rPr>
          <w:lang w:val="fr-CA"/>
        </w:rPr>
        <w:t>Cela c</w:t>
      </w:r>
      <w:r w:rsidRPr="00777513">
        <w:rPr>
          <w:spacing w:val="-1"/>
          <w:lang w:val="fr-CA"/>
        </w:rPr>
        <w:t>o</w:t>
      </w:r>
      <w:r w:rsidRPr="00777513">
        <w:rPr>
          <w:spacing w:val="1"/>
          <w:lang w:val="fr-CA"/>
        </w:rPr>
        <w:t>m</w:t>
      </w:r>
      <w:r w:rsidRPr="00777513">
        <w:rPr>
          <w:lang w:val="fr-CA"/>
        </w:rPr>
        <w:t>pre</w:t>
      </w:r>
      <w:r w:rsidRPr="00777513">
        <w:rPr>
          <w:spacing w:val="-2"/>
          <w:lang w:val="fr-CA"/>
        </w:rPr>
        <w:t>n</w:t>
      </w:r>
      <w:r w:rsidRPr="00777513">
        <w:rPr>
          <w:lang w:val="fr-CA"/>
        </w:rPr>
        <w:t xml:space="preserve">d, </w:t>
      </w:r>
      <w:r w:rsidRPr="00777513">
        <w:rPr>
          <w:spacing w:val="-3"/>
          <w:lang w:val="fr-CA"/>
        </w:rPr>
        <w:t>s</w:t>
      </w:r>
      <w:r w:rsidRPr="00777513">
        <w:rPr>
          <w:lang w:val="fr-CA"/>
        </w:rPr>
        <w:t xml:space="preserve">ans </w:t>
      </w:r>
      <w:r w:rsidRPr="00777513">
        <w:rPr>
          <w:spacing w:val="-2"/>
          <w:lang w:val="fr-CA"/>
        </w:rPr>
        <w:t>t</w:t>
      </w:r>
      <w:r w:rsidRPr="00777513">
        <w:rPr>
          <w:lang w:val="fr-CA"/>
        </w:rPr>
        <w:t>out</w:t>
      </w:r>
      <w:r w:rsidRPr="00777513">
        <w:rPr>
          <w:spacing w:val="-1"/>
          <w:lang w:val="fr-CA"/>
        </w:rPr>
        <w:t>e</w:t>
      </w:r>
      <w:r w:rsidRPr="00777513">
        <w:rPr>
          <w:lang w:val="fr-CA"/>
        </w:rPr>
        <w:t>f</w:t>
      </w:r>
      <w:r w:rsidRPr="00777513">
        <w:rPr>
          <w:spacing w:val="1"/>
          <w:lang w:val="fr-CA"/>
        </w:rPr>
        <w:t>o</w:t>
      </w:r>
      <w:r w:rsidRPr="00777513">
        <w:rPr>
          <w:lang w:val="fr-CA"/>
        </w:rPr>
        <w:t>is s’y</w:t>
      </w:r>
      <w:r w:rsidRPr="00777513">
        <w:rPr>
          <w:spacing w:val="-3"/>
          <w:lang w:val="fr-CA"/>
        </w:rPr>
        <w:t xml:space="preserve"> </w:t>
      </w:r>
      <w:r w:rsidRPr="00777513">
        <w:rPr>
          <w:lang w:val="fr-CA"/>
        </w:rPr>
        <w:t xml:space="preserve">limiter, le Plan d’action ministériel en éthique de la recherche et en intégrité scientifique (PAM), le Modèle de règles de fonctionnement d’un comité d’éthique de la recherche, le Cadre de référence des établissements publics du réseau de la santé et des services sociaux pour l’autorisation d’une recherche menée dans plus d’un établissement, le Code civil du Québec, la Loi sur les services de santé et les services sociaux, la Loi sur l’accès aux documents des organismes publics et sur la protection des renseignements personnels, la </w:t>
      </w:r>
      <w:r w:rsidRPr="00777513">
        <w:rPr>
          <w:spacing w:val="-1"/>
          <w:lang w:val="fr-CA"/>
        </w:rPr>
        <w:t>L</w:t>
      </w:r>
      <w:r w:rsidRPr="00777513">
        <w:rPr>
          <w:lang w:val="fr-CA"/>
        </w:rPr>
        <w:t xml:space="preserve">oi sur </w:t>
      </w:r>
      <w:r w:rsidRPr="00777513">
        <w:rPr>
          <w:spacing w:val="-1"/>
          <w:lang w:val="fr-CA"/>
        </w:rPr>
        <w:t>l</w:t>
      </w:r>
      <w:r w:rsidRPr="00777513">
        <w:rPr>
          <w:lang w:val="fr-CA"/>
        </w:rPr>
        <w:t xml:space="preserve">es </w:t>
      </w:r>
      <w:r w:rsidRPr="00777513">
        <w:rPr>
          <w:spacing w:val="1"/>
          <w:lang w:val="fr-CA"/>
        </w:rPr>
        <w:t>a</w:t>
      </w:r>
      <w:r w:rsidRPr="00777513">
        <w:rPr>
          <w:lang w:val="fr-CA"/>
        </w:rPr>
        <w:t>l</w:t>
      </w:r>
      <w:r w:rsidRPr="00777513">
        <w:rPr>
          <w:spacing w:val="-4"/>
          <w:lang w:val="fr-CA"/>
        </w:rPr>
        <w:t>i</w:t>
      </w:r>
      <w:r w:rsidRPr="00777513">
        <w:rPr>
          <w:spacing w:val="1"/>
          <w:lang w:val="fr-CA"/>
        </w:rPr>
        <w:t>m</w:t>
      </w:r>
      <w:r w:rsidRPr="00777513">
        <w:rPr>
          <w:lang w:val="fr-CA"/>
        </w:rPr>
        <w:t>e</w:t>
      </w:r>
      <w:r w:rsidRPr="00777513">
        <w:rPr>
          <w:spacing w:val="-2"/>
          <w:lang w:val="fr-CA"/>
        </w:rPr>
        <w:t>n</w:t>
      </w:r>
      <w:r w:rsidRPr="00777513">
        <w:rPr>
          <w:lang w:val="fr-CA"/>
        </w:rPr>
        <w:t>ts et</w:t>
      </w:r>
      <w:r w:rsidRPr="00777513">
        <w:rPr>
          <w:spacing w:val="-2"/>
          <w:lang w:val="fr-CA"/>
        </w:rPr>
        <w:t xml:space="preserve"> </w:t>
      </w:r>
      <w:r w:rsidRPr="00777513">
        <w:rPr>
          <w:spacing w:val="-1"/>
          <w:lang w:val="fr-CA"/>
        </w:rPr>
        <w:t>d</w:t>
      </w:r>
      <w:r w:rsidRPr="00777513">
        <w:rPr>
          <w:lang w:val="fr-CA"/>
        </w:rPr>
        <w:t>ro</w:t>
      </w:r>
      <w:r w:rsidRPr="00777513">
        <w:rPr>
          <w:spacing w:val="-2"/>
          <w:lang w:val="fr-CA"/>
        </w:rPr>
        <w:t>g</w:t>
      </w:r>
      <w:r w:rsidRPr="00777513">
        <w:rPr>
          <w:lang w:val="fr-CA"/>
        </w:rPr>
        <w:t xml:space="preserve">ues </w:t>
      </w:r>
      <w:r w:rsidRPr="00777513">
        <w:rPr>
          <w:spacing w:val="1"/>
          <w:lang w:val="fr-CA"/>
        </w:rPr>
        <w:t>e</w:t>
      </w:r>
      <w:r w:rsidRPr="00777513">
        <w:rPr>
          <w:lang w:val="fr-CA"/>
        </w:rPr>
        <w:t>t les rè</w:t>
      </w:r>
      <w:r w:rsidRPr="00777513">
        <w:rPr>
          <w:spacing w:val="-2"/>
          <w:lang w:val="fr-CA"/>
        </w:rPr>
        <w:t>g</w:t>
      </w:r>
      <w:r w:rsidRPr="00777513">
        <w:rPr>
          <w:lang w:val="fr-CA"/>
        </w:rPr>
        <w:t>le</w:t>
      </w:r>
      <w:r w:rsidRPr="00777513">
        <w:rPr>
          <w:spacing w:val="1"/>
          <w:lang w:val="fr-CA"/>
        </w:rPr>
        <w:t>m</w:t>
      </w:r>
      <w:r w:rsidRPr="00777513">
        <w:rPr>
          <w:lang w:val="fr-CA"/>
        </w:rPr>
        <w:t>ents</w:t>
      </w:r>
      <w:r w:rsidRPr="00777513">
        <w:rPr>
          <w:spacing w:val="-2"/>
          <w:lang w:val="fr-CA"/>
        </w:rPr>
        <w:t xml:space="preserve"> </w:t>
      </w:r>
      <w:r w:rsidRPr="00777513">
        <w:rPr>
          <w:lang w:val="fr-CA"/>
        </w:rPr>
        <w:t>a</w:t>
      </w:r>
      <w:r w:rsidRPr="00777513">
        <w:rPr>
          <w:spacing w:val="-2"/>
          <w:lang w:val="fr-CA"/>
        </w:rPr>
        <w:t>p</w:t>
      </w:r>
      <w:r w:rsidRPr="00777513">
        <w:rPr>
          <w:lang w:val="fr-CA"/>
        </w:rPr>
        <w:t>pl</w:t>
      </w:r>
      <w:r w:rsidRPr="00777513">
        <w:rPr>
          <w:spacing w:val="-1"/>
          <w:lang w:val="fr-CA"/>
        </w:rPr>
        <w:t>i</w:t>
      </w:r>
      <w:r w:rsidRPr="00777513">
        <w:rPr>
          <w:lang w:val="fr-CA"/>
        </w:rPr>
        <w:t>cable</w:t>
      </w:r>
      <w:r w:rsidRPr="00777513">
        <w:rPr>
          <w:spacing w:val="-2"/>
          <w:lang w:val="fr-CA"/>
        </w:rPr>
        <w:t>s</w:t>
      </w:r>
      <w:r w:rsidRPr="00777513">
        <w:rPr>
          <w:lang w:val="fr-CA"/>
        </w:rPr>
        <w:t>, les Bonnes pratiques cliniques : directives consolidées de Santé Canada, la Déclaration</w:t>
      </w:r>
      <w:r w:rsidRPr="00777513">
        <w:rPr>
          <w:spacing w:val="-2"/>
          <w:lang w:val="fr-CA"/>
        </w:rPr>
        <w:t xml:space="preserve"> </w:t>
      </w:r>
      <w:r w:rsidRPr="00777513">
        <w:rPr>
          <w:lang w:val="fr-CA"/>
        </w:rPr>
        <w:t>d’</w:t>
      </w:r>
      <w:r w:rsidRPr="00777513">
        <w:rPr>
          <w:spacing w:val="-1"/>
          <w:lang w:val="fr-CA"/>
        </w:rPr>
        <w:t>H</w:t>
      </w:r>
      <w:r w:rsidRPr="00777513">
        <w:rPr>
          <w:spacing w:val="3"/>
          <w:lang w:val="fr-CA"/>
        </w:rPr>
        <w:t>e</w:t>
      </w:r>
      <w:r w:rsidRPr="00777513">
        <w:rPr>
          <w:lang w:val="fr-CA"/>
        </w:rPr>
        <w:t>ls</w:t>
      </w:r>
      <w:r w:rsidRPr="00777513">
        <w:rPr>
          <w:spacing w:val="-1"/>
          <w:lang w:val="fr-CA"/>
        </w:rPr>
        <w:t>i</w:t>
      </w:r>
      <w:r w:rsidRPr="00777513">
        <w:rPr>
          <w:lang w:val="fr-CA"/>
        </w:rPr>
        <w:t>nki intitulée</w:t>
      </w:r>
      <w:r w:rsidRPr="00777513">
        <w:rPr>
          <w:spacing w:val="-1"/>
          <w:lang w:val="fr-CA"/>
        </w:rPr>
        <w:t xml:space="preserve"> </w:t>
      </w:r>
      <w:r w:rsidRPr="00777513">
        <w:rPr>
          <w:lang w:val="fr-CA"/>
        </w:rPr>
        <w:t>Pr</w:t>
      </w:r>
      <w:r w:rsidRPr="00777513">
        <w:rPr>
          <w:spacing w:val="-2"/>
          <w:lang w:val="fr-CA"/>
        </w:rPr>
        <w:t>i</w:t>
      </w:r>
      <w:r w:rsidRPr="00777513">
        <w:rPr>
          <w:lang w:val="fr-CA"/>
        </w:rPr>
        <w:t>ncip</w:t>
      </w:r>
      <w:r w:rsidRPr="00777513">
        <w:rPr>
          <w:spacing w:val="1"/>
          <w:lang w:val="fr-CA"/>
        </w:rPr>
        <w:t>e</w:t>
      </w:r>
      <w:r w:rsidRPr="00777513">
        <w:rPr>
          <w:lang w:val="fr-CA"/>
        </w:rPr>
        <w:t>s</w:t>
      </w:r>
      <w:r w:rsidRPr="00777513">
        <w:rPr>
          <w:spacing w:val="-2"/>
          <w:lang w:val="fr-CA"/>
        </w:rPr>
        <w:t xml:space="preserve"> </w:t>
      </w:r>
      <w:r w:rsidRPr="00777513">
        <w:rPr>
          <w:lang w:val="fr-CA"/>
        </w:rPr>
        <w:t>ét</w:t>
      </w:r>
      <w:r w:rsidRPr="00777513">
        <w:rPr>
          <w:spacing w:val="1"/>
          <w:lang w:val="fr-CA"/>
        </w:rPr>
        <w:t>h</w:t>
      </w:r>
      <w:r w:rsidRPr="00777513">
        <w:rPr>
          <w:spacing w:val="-3"/>
          <w:lang w:val="fr-CA"/>
        </w:rPr>
        <w:t>i</w:t>
      </w:r>
      <w:r w:rsidRPr="00777513">
        <w:rPr>
          <w:spacing w:val="-2"/>
          <w:lang w:val="fr-CA"/>
        </w:rPr>
        <w:t>q</w:t>
      </w:r>
      <w:r w:rsidRPr="00777513">
        <w:rPr>
          <w:lang w:val="fr-CA"/>
        </w:rPr>
        <w:t xml:space="preserve">ues </w:t>
      </w:r>
      <w:r w:rsidRPr="00777513">
        <w:rPr>
          <w:spacing w:val="1"/>
          <w:lang w:val="fr-CA"/>
        </w:rPr>
        <w:t>a</w:t>
      </w:r>
      <w:r w:rsidRPr="00777513">
        <w:rPr>
          <w:lang w:val="fr-CA"/>
        </w:rPr>
        <w:t>ppl</w:t>
      </w:r>
      <w:r w:rsidRPr="00777513">
        <w:rPr>
          <w:spacing w:val="-1"/>
          <w:lang w:val="fr-CA"/>
        </w:rPr>
        <w:t>i</w:t>
      </w:r>
      <w:r w:rsidRPr="00777513">
        <w:rPr>
          <w:lang w:val="fr-CA"/>
        </w:rPr>
        <w:t>c</w:t>
      </w:r>
      <w:r w:rsidRPr="00777513">
        <w:rPr>
          <w:spacing w:val="-2"/>
          <w:lang w:val="fr-CA"/>
        </w:rPr>
        <w:t>a</w:t>
      </w:r>
      <w:r w:rsidRPr="00777513">
        <w:rPr>
          <w:lang w:val="fr-CA"/>
        </w:rPr>
        <w:t>bles</w:t>
      </w:r>
      <w:r w:rsidRPr="00777513">
        <w:rPr>
          <w:spacing w:val="-2"/>
          <w:lang w:val="fr-CA"/>
        </w:rPr>
        <w:t xml:space="preserve"> </w:t>
      </w:r>
      <w:r w:rsidRPr="00777513">
        <w:rPr>
          <w:lang w:val="fr-CA"/>
        </w:rPr>
        <w:t xml:space="preserve">à la </w:t>
      </w:r>
      <w:r w:rsidRPr="00777513">
        <w:rPr>
          <w:spacing w:val="-3"/>
          <w:lang w:val="fr-CA"/>
        </w:rPr>
        <w:t>r</w:t>
      </w:r>
      <w:r w:rsidRPr="00777513">
        <w:rPr>
          <w:lang w:val="fr-CA"/>
        </w:rPr>
        <w:t>echerc</w:t>
      </w:r>
      <w:r w:rsidRPr="00777513">
        <w:rPr>
          <w:spacing w:val="-3"/>
          <w:lang w:val="fr-CA"/>
        </w:rPr>
        <w:t>h</w:t>
      </w:r>
      <w:r w:rsidRPr="00777513">
        <w:rPr>
          <w:lang w:val="fr-CA"/>
        </w:rPr>
        <w:t>e médica</w:t>
      </w:r>
      <w:r w:rsidRPr="00777513">
        <w:rPr>
          <w:spacing w:val="-3"/>
          <w:lang w:val="fr-CA"/>
        </w:rPr>
        <w:t>l</w:t>
      </w:r>
      <w:r w:rsidRPr="00777513">
        <w:rPr>
          <w:lang w:val="fr-CA"/>
        </w:rPr>
        <w:t>e i</w:t>
      </w:r>
      <w:r w:rsidRPr="00777513">
        <w:rPr>
          <w:spacing w:val="-1"/>
          <w:lang w:val="fr-CA"/>
        </w:rPr>
        <w:t>m</w:t>
      </w:r>
      <w:r w:rsidRPr="00777513">
        <w:rPr>
          <w:lang w:val="fr-CA"/>
        </w:rPr>
        <w:t>pl</w:t>
      </w:r>
      <w:r w:rsidRPr="00777513">
        <w:rPr>
          <w:spacing w:val="-1"/>
          <w:lang w:val="fr-CA"/>
        </w:rPr>
        <w:t>i</w:t>
      </w:r>
      <w:r w:rsidRPr="00777513">
        <w:rPr>
          <w:spacing w:val="-2"/>
          <w:lang w:val="fr-CA"/>
        </w:rPr>
        <w:t>q</w:t>
      </w:r>
      <w:r w:rsidRPr="00777513">
        <w:rPr>
          <w:lang w:val="fr-CA"/>
        </w:rPr>
        <w:t xml:space="preserve">uant </w:t>
      </w:r>
      <w:r w:rsidRPr="00777513">
        <w:rPr>
          <w:spacing w:val="-2"/>
          <w:lang w:val="fr-CA"/>
        </w:rPr>
        <w:t>d</w:t>
      </w:r>
      <w:r w:rsidRPr="00777513">
        <w:rPr>
          <w:lang w:val="fr-CA"/>
        </w:rPr>
        <w:t xml:space="preserve">es êtres </w:t>
      </w:r>
      <w:r w:rsidRPr="00777513">
        <w:rPr>
          <w:spacing w:val="-1"/>
          <w:lang w:val="fr-CA"/>
        </w:rPr>
        <w:t>h</w:t>
      </w:r>
      <w:r w:rsidRPr="00777513">
        <w:rPr>
          <w:lang w:val="fr-CA"/>
        </w:rPr>
        <w:t>u</w:t>
      </w:r>
      <w:r w:rsidRPr="00777513">
        <w:rPr>
          <w:spacing w:val="-1"/>
          <w:lang w:val="fr-CA"/>
        </w:rPr>
        <w:t>m</w:t>
      </w:r>
      <w:r w:rsidRPr="00777513">
        <w:rPr>
          <w:lang w:val="fr-CA"/>
        </w:rPr>
        <w:t>ains, l’</w:t>
      </w:r>
      <w:r w:rsidRPr="00777513">
        <w:rPr>
          <w:spacing w:val="-3"/>
          <w:lang w:val="fr-CA"/>
        </w:rPr>
        <w:t>É</w:t>
      </w:r>
      <w:r w:rsidRPr="00777513">
        <w:rPr>
          <w:lang w:val="fr-CA"/>
        </w:rPr>
        <w:t>non</w:t>
      </w:r>
      <w:r w:rsidRPr="00777513">
        <w:rPr>
          <w:spacing w:val="-3"/>
          <w:lang w:val="fr-CA"/>
        </w:rPr>
        <w:t>c</w:t>
      </w:r>
      <w:r w:rsidRPr="00777513">
        <w:rPr>
          <w:lang w:val="fr-CA"/>
        </w:rPr>
        <w:t xml:space="preserve">é </w:t>
      </w:r>
      <w:r w:rsidRPr="00777513">
        <w:rPr>
          <w:spacing w:val="1"/>
          <w:lang w:val="fr-CA"/>
        </w:rPr>
        <w:t>d</w:t>
      </w:r>
      <w:r w:rsidRPr="00777513">
        <w:rPr>
          <w:lang w:val="fr-CA"/>
        </w:rPr>
        <w:t>e</w:t>
      </w:r>
      <w:r w:rsidRPr="00777513">
        <w:rPr>
          <w:spacing w:val="-2"/>
          <w:lang w:val="fr-CA"/>
        </w:rPr>
        <w:t xml:space="preserve"> </w:t>
      </w:r>
      <w:r w:rsidRPr="00777513">
        <w:rPr>
          <w:spacing w:val="1"/>
          <w:lang w:val="fr-CA"/>
        </w:rPr>
        <w:t>p</w:t>
      </w:r>
      <w:r w:rsidRPr="00777513">
        <w:rPr>
          <w:lang w:val="fr-CA"/>
        </w:rPr>
        <w:t>ol</w:t>
      </w:r>
      <w:r w:rsidRPr="00777513">
        <w:rPr>
          <w:spacing w:val="-1"/>
          <w:lang w:val="fr-CA"/>
        </w:rPr>
        <w:t>i</w:t>
      </w:r>
      <w:r w:rsidRPr="00777513">
        <w:rPr>
          <w:lang w:val="fr-CA"/>
        </w:rPr>
        <w:t>ti</w:t>
      </w:r>
      <w:r w:rsidRPr="00777513">
        <w:rPr>
          <w:spacing w:val="-2"/>
          <w:lang w:val="fr-CA"/>
        </w:rPr>
        <w:t>q</w:t>
      </w:r>
      <w:r w:rsidRPr="00777513">
        <w:rPr>
          <w:lang w:val="fr-CA"/>
        </w:rPr>
        <w:t>ue</w:t>
      </w:r>
      <w:r w:rsidRPr="00777513">
        <w:rPr>
          <w:spacing w:val="-2"/>
          <w:lang w:val="fr-CA"/>
        </w:rPr>
        <w:t xml:space="preserve"> </w:t>
      </w:r>
      <w:r w:rsidRPr="00777513">
        <w:rPr>
          <w:lang w:val="fr-CA"/>
        </w:rPr>
        <w:t>des</w:t>
      </w:r>
      <w:r w:rsidRPr="00777513">
        <w:rPr>
          <w:spacing w:val="-2"/>
          <w:lang w:val="fr-CA"/>
        </w:rPr>
        <w:t xml:space="preserve"> </w:t>
      </w:r>
      <w:r w:rsidRPr="00777513">
        <w:rPr>
          <w:spacing w:val="1"/>
          <w:lang w:val="fr-CA"/>
        </w:rPr>
        <w:t>T</w:t>
      </w:r>
      <w:r w:rsidRPr="00777513">
        <w:rPr>
          <w:lang w:val="fr-CA"/>
        </w:rPr>
        <w:t>ro</w:t>
      </w:r>
      <w:r w:rsidRPr="00777513">
        <w:rPr>
          <w:spacing w:val="-3"/>
          <w:lang w:val="fr-CA"/>
        </w:rPr>
        <w:t>i</w:t>
      </w:r>
      <w:r w:rsidRPr="00777513">
        <w:rPr>
          <w:lang w:val="fr-CA"/>
        </w:rPr>
        <w:t>s Consei</w:t>
      </w:r>
      <w:r w:rsidRPr="00777513">
        <w:rPr>
          <w:spacing w:val="-1"/>
          <w:lang w:val="fr-CA"/>
        </w:rPr>
        <w:t>l</w:t>
      </w:r>
      <w:r w:rsidRPr="00777513">
        <w:rPr>
          <w:lang w:val="fr-CA"/>
        </w:rPr>
        <w:t>s</w:t>
      </w:r>
      <w:r w:rsidRPr="00777513">
        <w:rPr>
          <w:spacing w:val="6"/>
          <w:lang w:val="fr-CA"/>
        </w:rPr>
        <w:t xml:space="preserve"> </w:t>
      </w:r>
      <w:r w:rsidRPr="00777513">
        <w:rPr>
          <w:lang w:val="fr-CA"/>
        </w:rPr>
        <w:t>:</w:t>
      </w:r>
      <w:r w:rsidRPr="00777513">
        <w:rPr>
          <w:spacing w:val="-2"/>
          <w:lang w:val="fr-CA"/>
        </w:rPr>
        <w:t xml:space="preserve"> </w:t>
      </w:r>
      <w:r w:rsidRPr="00777513">
        <w:rPr>
          <w:lang w:val="fr-CA"/>
        </w:rPr>
        <w:t>Ét</w:t>
      </w:r>
      <w:r w:rsidRPr="00777513">
        <w:rPr>
          <w:spacing w:val="1"/>
          <w:lang w:val="fr-CA"/>
        </w:rPr>
        <w:t>h</w:t>
      </w:r>
      <w:r w:rsidRPr="00777513">
        <w:rPr>
          <w:lang w:val="fr-CA"/>
        </w:rPr>
        <w:t>i</w:t>
      </w:r>
      <w:r w:rsidRPr="00777513">
        <w:rPr>
          <w:spacing w:val="-2"/>
          <w:lang w:val="fr-CA"/>
        </w:rPr>
        <w:t>q</w:t>
      </w:r>
      <w:r w:rsidRPr="00777513">
        <w:rPr>
          <w:lang w:val="fr-CA"/>
        </w:rPr>
        <w:t>ue</w:t>
      </w:r>
      <w:r w:rsidRPr="00777513">
        <w:rPr>
          <w:spacing w:val="-2"/>
          <w:lang w:val="fr-CA"/>
        </w:rPr>
        <w:t xml:space="preserve"> </w:t>
      </w:r>
      <w:r w:rsidRPr="00777513">
        <w:rPr>
          <w:lang w:val="fr-CA"/>
        </w:rPr>
        <w:t>de</w:t>
      </w:r>
      <w:r w:rsidRPr="00777513">
        <w:rPr>
          <w:spacing w:val="-2"/>
          <w:lang w:val="fr-CA"/>
        </w:rPr>
        <w:t xml:space="preserve"> </w:t>
      </w:r>
      <w:r w:rsidRPr="00777513">
        <w:rPr>
          <w:lang w:val="fr-CA"/>
        </w:rPr>
        <w:t>la recherc</w:t>
      </w:r>
      <w:r w:rsidRPr="00777513">
        <w:rPr>
          <w:spacing w:val="-3"/>
          <w:lang w:val="fr-CA"/>
        </w:rPr>
        <w:t>h</w:t>
      </w:r>
      <w:r w:rsidRPr="00777513">
        <w:rPr>
          <w:lang w:val="fr-CA"/>
        </w:rPr>
        <w:t>e a</w:t>
      </w:r>
      <w:r w:rsidRPr="00777513">
        <w:rPr>
          <w:spacing w:val="-3"/>
          <w:lang w:val="fr-CA"/>
        </w:rPr>
        <w:t>v</w:t>
      </w:r>
      <w:r w:rsidRPr="00777513">
        <w:rPr>
          <w:lang w:val="fr-CA"/>
        </w:rPr>
        <w:t xml:space="preserve">ec </w:t>
      </w:r>
      <w:r w:rsidRPr="00777513">
        <w:rPr>
          <w:spacing w:val="1"/>
          <w:lang w:val="fr-CA"/>
        </w:rPr>
        <w:t>d</w:t>
      </w:r>
      <w:r w:rsidRPr="00777513">
        <w:rPr>
          <w:lang w:val="fr-CA"/>
        </w:rPr>
        <w:t xml:space="preserve">es </w:t>
      </w:r>
      <w:r w:rsidRPr="00777513">
        <w:rPr>
          <w:spacing w:val="-1"/>
          <w:lang w:val="fr-CA"/>
        </w:rPr>
        <w:t>ê</w:t>
      </w:r>
      <w:r w:rsidRPr="00777513">
        <w:rPr>
          <w:lang w:val="fr-CA"/>
        </w:rPr>
        <w:t xml:space="preserve">tres </w:t>
      </w:r>
      <w:r w:rsidRPr="00777513">
        <w:rPr>
          <w:spacing w:val="-1"/>
          <w:lang w:val="fr-CA"/>
        </w:rPr>
        <w:t>h</w:t>
      </w:r>
      <w:r w:rsidRPr="00777513">
        <w:rPr>
          <w:lang w:val="fr-CA"/>
        </w:rPr>
        <w:t>u</w:t>
      </w:r>
      <w:r w:rsidRPr="00777513">
        <w:rPr>
          <w:spacing w:val="-1"/>
          <w:lang w:val="fr-CA"/>
        </w:rPr>
        <w:t>m</w:t>
      </w:r>
      <w:r w:rsidRPr="00777513">
        <w:rPr>
          <w:lang w:val="fr-CA"/>
        </w:rPr>
        <w:t>ai</w:t>
      </w:r>
      <w:r w:rsidRPr="00777513">
        <w:rPr>
          <w:spacing w:val="-2"/>
          <w:lang w:val="fr-CA"/>
        </w:rPr>
        <w:t>n</w:t>
      </w:r>
      <w:r w:rsidRPr="00777513">
        <w:rPr>
          <w:lang w:val="fr-CA"/>
        </w:rPr>
        <w:t>s (EPTC2), Nor</w:t>
      </w:r>
      <w:r w:rsidRPr="00777513">
        <w:rPr>
          <w:spacing w:val="1"/>
          <w:lang w:val="fr-CA"/>
        </w:rPr>
        <w:t>m</w:t>
      </w:r>
      <w:r w:rsidRPr="00777513">
        <w:rPr>
          <w:lang w:val="fr-CA"/>
        </w:rPr>
        <w:t>e</w:t>
      </w:r>
      <w:r w:rsidRPr="00777513">
        <w:rPr>
          <w:spacing w:val="1"/>
          <w:lang w:val="fr-CA"/>
        </w:rPr>
        <w:t xml:space="preserve"> </w:t>
      </w:r>
      <w:r w:rsidRPr="00777513">
        <w:rPr>
          <w:lang w:val="fr-CA"/>
        </w:rPr>
        <w:t>CAN/CGSB</w:t>
      </w:r>
      <w:r w:rsidRPr="00777513">
        <w:rPr>
          <w:spacing w:val="1"/>
          <w:lang w:val="fr-CA"/>
        </w:rPr>
        <w:t xml:space="preserve"> </w:t>
      </w:r>
      <w:r w:rsidRPr="00777513">
        <w:rPr>
          <w:spacing w:val="-4"/>
          <w:lang w:val="fr-CA"/>
        </w:rPr>
        <w:t>-</w:t>
      </w:r>
      <w:r w:rsidRPr="00777513">
        <w:rPr>
          <w:lang w:val="fr-CA"/>
        </w:rPr>
        <w:t>191</w:t>
      </w:r>
      <w:r w:rsidRPr="00777513">
        <w:rPr>
          <w:spacing w:val="-2"/>
          <w:lang w:val="fr-CA"/>
        </w:rPr>
        <w:t>.</w:t>
      </w:r>
      <w:r w:rsidRPr="00777513">
        <w:rPr>
          <w:spacing w:val="1"/>
          <w:lang w:val="fr-CA"/>
        </w:rPr>
        <w:t>1</w:t>
      </w:r>
      <w:r w:rsidRPr="00777513">
        <w:rPr>
          <w:spacing w:val="-1"/>
          <w:lang w:val="fr-CA"/>
        </w:rPr>
        <w:t>-</w:t>
      </w:r>
      <w:r w:rsidRPr="00777513">
        <w:rPr>
          <w:lang w:val="fr-CA"/>
        </w:rPr>
        <w:t>2</w:t>
      </w:r>
      <w:r w:rsidRPr="00777513">
        <w:rPr>
          <w:spacing w:val="-2"/>
          <w:lang w:val="fr-CA"/>
        </w:rPr>
        <w:t>0</w:t>
      </w:r>
      <w:r w:rsidRPr="00777513">
        <w:rPr>
          <w:lang w:val="fr-CA"/>
        </w:rPr>
        <w:t xml:space="preserve">13 </w:t>
      </w:r>
      <w:r w:rsidRPr="00777513">
        <w:rPr>
          <w:spacing w:val="-2"/>
          <w:lang w:val="fr-CA"/>
        </w:rPr>
        <w:t>v</w:t>
      </w:r>
      <w:r w:rsidRPr="00777513">
        <w:rPr>
          <w:lang w:val="fr-CA"/>
        </w:rPr>
        <w:t>isa</w:t>
      </w:r>
      <w:r w:rsidRPr="00777513">
        <w:rPr>
          <w:spacing w:val="1"/>
          <w:lang w:val="fr-CA"/>
        </w:rPr>
        <w:t>n</w:t>
      </w:r>
      <w:r w:rsidRPr="00777513">
        <w:rPr>
          <w:lang w:val="fr-CA"/>
        </w:rPr>
        <w:t>t la</w:t>
      </w:r>
      <w:r w:rsidRPr="00777513">
        <w:rPr>
          <w:spacing w:val="-2"/>
          <w:lang w:val="fr-CA"/>
        </w:rPr>
        <w:t xml:space="preserve"> s</w:t>
      </w:r>
      <w:r w:rsidRPr="00777513">
        <w:rPr>
          <w:lang w:val="fr-CA"/>
        </w:rPr>
        <w:t>ur</w:t>
      </w:r>
      <w:r w:rsidRPr="00777513">
        <w:rPr>
          <w:spacing w:val="-4"/>
          <w:lang w:val="fr-CA"/>
        </w:rPr>
        <w:t>v</w:t>
      </w:r>
      <w:r w:rsidRPr="00777513">
        <w:rPr>
          <w:lang w:val="fr-CA"/>
        </w:rPr>
        <w:t>ei</w:t>
      </w:r>
      <w:r w:rsidRPr="00777513">
        <w:rPr>
          <w:spacing w:val="-1"/>
          <w:lang w:val="fr-CA"/>
        </w:rPr>
        <w:t>l</w:t>
      </w:r>
      <w:r w:rsidRPr="00777513">
        <w:rPr>
          <w:lang w:val="fr-CA"/>
        </w:rPr>
        <w:t>la</w:t>
      </w:r>
      <w:r w:rsidRPr="00777513">
        <w:rPr>
          <w:spacing w:val="1"/>
          <w:lang w:val="fr-CA"/>
        </w:rPr>
        <w:t>n</w:t>
      </w:r>
      <w:r w:rsidRPr="00777513">
        <w:rPr>
          <w:lang w:val="fr-CA"/>
        </w:rPr>
        <w:t>ce de l’é</w:t>
      </w:r>
      <w:r w:rsidRPr="00777513">
        <w:rPr>
          <w:spacing w:val="-2"/>
          <w:lang w:val="fr-CA"/>
        </w:rPr>
        <w:t>t</w:t>
      </w:r>
      <w:r w:rsidRPr="00777513">
        <w:rPr>
          <w:lang w:val="fr-CA"/>
        </w:rPr>
        <w:t>hi</w:t>
      </w:r>
      <w:r w:rsidRPr="00777513">
        <w:rPr>
          <w:spacing w:val="-2"/>
          <w:lang w:val="fr-CA"/>
        </w:rPr>
        <w:t>q</w:t>
      </w:r>
      <w:r w:rsidRPr="00777513">
        <w:rPr>
          <w:lang w:val="fr-CA"/>
        </w:rPr>
        <w:t>ue</w:t>
      </w:r>
      <w:r w:rsidRPr="00777513">
        <w:rPr>
          <w:spacing w:val="2"/>
          <w:lang w:val="fr-CA"/>
        </w:rPr>
        <w:t xml:space="preserve"> </w:t>
      </w:r>
      <w:r w:rsidRPr="00777513">
        <w:rPr>
          <w:lang w:val="fr-CA"/>
        </w:rPr>
        <w:t>de</w:t>
      </w:r>
      <w:r w:rsidRPr="00777513">
        <w:rPr>
          <w:spacing w:val="-2"/>
          <w:lang w:val="fr-CA"/>
        </w:rPr>
        <w:t xml:space="preserve"> </w:t>
      </w:r>
      <w:r w:rsidRPr="00777513">
        <w:rPr>
          <w:lang w:val="fr-CA"/>
        </w:rPr>
        <w:t>recher</w:t>
      </w:r>
      <w:r w:rsidRPr="00777513">
        <w:rPr>
          <w:spacing w:val="-4"/>
          <w:lang w:val="fr-CA"/>
        </w:rPr>
        <w:t>c</w:t>
      </w:r>
      <w:r w:rsidRPr="00777513">
        <w:rPr>
          <w:lang w:val="fr-CA"/>
        </w:rPr>
        <w:t>hes c</w:t>
      </w:r>
      <w:r w:rsidRPr="00777513">
        <w:rPr>
          <w:spacing w:val="-1"/>
          <w:lang w:val="fr-CA"/>
        </w:rPr>
        <w:t>o</w:t>
      </w:r>
      <w:r w:rsidRPr="00777513">
        <w:rPr>
          <w:spacing w:val="1"/>
          <w:lang w:val="fr-CA"/>
        </w:rPr>
        <w:t>m</w:t>
      </w:r>
      <w:r w:rsidRPr="00777513">
        <w:rPr>
          <w:spacing w:val="-2"/>
          <w:lang w:val="fr-CA"/>
        </w:rPr>
        <w:t>p</w:t>
      </w:r>
      <w:r w:rsidRPr="00777513">
        <w:rPr>
          <w:lang w:val="fr-CA"/>
        </w:rPr>
        <w:t>orta</w:t>
      </w:r>
      <w:r w:rsidRPr="00777513">
        <w:rPr>
          <w:spacing w:val="-2"/>
          <w:lang w:val="fr-CA"/>
        </w:rPr>
        <w:t>n</w:t>
      </w:r>
      <w:r w:rsidRPr="00777513">
        <w:rPr>
          <w:lang w:val="fr-CA"/>
        </w:rPr>
        <w:t xml:space="preserve">t </w:t>
      </w:r>
      <w:r w:rsidRPr="00777513">
        <w:rPr>
          <w:spacing w:val="-2"/>
          <w:lang w:val="fr-CA"/>
        </w:rPr>
        <w:t>d</w:t>
      </w:r>
      <w:r w:rsidRPr="00777513">
        <w:rPr>
          <w:lang w:val="fr-CA"/>
        </w:rPr>
        <w:t xml:space="preserve">es </w:t>
      </w:r>
      <w:r w:rsidRPr="00777513">
        <w:rPr>
          <w:spacing w:val="1"/>
          <w:lang w:val="fr-CA"/>
        </w:rPr>
        <w:t>e</w:t>
      </w:r>
      <w:r w:rsidRPr="00777513">
        <w:rPr>
          <w:spacing w:val="-3"/>
          <w:lang w:val="fr-CA"/>
        </w:rPr>
        <w:t>s</w:t>
      </w:r>
      <w:r w:rsidRPr="00777513">
        <w:rPr>
          <w:lang w:val="fr-CA"/>
        </w:rPr>
        <w:t>sais cl</w:t>
      </w:r>
      <w:r w:rsidRPr="00777513">
        <w:rPr>
          <w:spacing w:val="-1"/>
          <w:lang w:val="fr-CA"/>
        </w:rPr>
        <w:t>i</w:t>
      </w:r>
      <w:r w:rsidRPr="00777513">
        <w:rPr>
          <w:lang w:val="fr-CA"/>
        </w:rPr>
        <w:t>ni</w:t>
      </w:r>
      <w:r w:rsidRPr="00777513">
        <w:rPr>
          <w:spacing w:val="-2"/>
          <w:lang w:val="fr-CA"/>
        </w:rPr>
        <w:t>q</w:t>
      </w:r>
      <w:r w:rsidRPr="00777513">
        <w:rPr>
          <w:lang w:val="fr-CA"/>
        </w:rPr>
        <w:t xml:space="preserve">ues </w:t>
      </w:r>
      <w:r w:rsidRPr="00777513">
        <w:rPr>
          <w:spacing w:val="1"/>
          <w:lang w:val="fr-CA"/>
        </w:rPr>
        <w:t>b</w:t>
      </w:r>
      <w:r w:rsidRPr="00777513">
        <w:rPr>
          <w:lang w:val="fr-CA"/>
        </w:rPr>
        <w:t>i</w:t>
      </w:r>
      <w:r w:rsidRPr="00777513">
        <w:rPr>
          <w:spacing w:val="-2"/>
          <w:lang w:val="fr-CA"/>
        </w:rPr>
        <w:t>o</w:t>
      </w:r>
      <w:r w:rsidRPr="00777513">
        <w:rPr>
          <w:spacing w:val="1"/>
          <w:lang w:val="fr-CA"/>
        </w:rPr>
        <w:t>m</w:t>
      </w:r>
      <w:r w:rsidRPr="00777513">
        <w:rPr>
          <w:lang w:val="fr-CA"/>
        </w:rPr>
        <w:t>édi</w:t>
      </w:r>
      <w:r w:rsidRPr="00777513">
        <w:rPr>
          <w:spacing w:val="-3"/>
          <w:lang w:val="fr-CA"/>
        </w:rPr>
        <w:t>c</w:t>
      </w:r>
      <w:r w:rsidRPr="00777513">
        <w:rPr>
          <w:lang w:val="fr-CA"/>
        </w:rPr>
        <w:t>aux</w:t>
      </w:r>
      <w:r w:rsidRPr="00777513">
        <w:rPr>
          <w:spacing w:val="-3"/>
          <w:lang w:val="fr-CA"/>
        </w:rPr>
        <w:t xml:space="preserve"> </w:t>
      </w:r>
      <w:r w:rsidRPr="00777513">
        <w:rPr>
          <w:spacing w:val="1"/>
          <w:lang w:val="fr-CA"/>
        </w:rPr>
        <w:t>e</w:t>
      </w:r>
      <w:r w:rsidRPr="00777513">
        <w:rPr>
          <w:lang w:val="fr-CA"/>
        </w:rPr>
        <w:t>t, s’il</w:t>
      </w:r>
      <w:r w:rsidRPr="00777513">
        <w:rPr>
          <w:spacing w:val="-1"/>
          <w:lang w:val="fr-CA"/>
        </w:rPr>
        <w:t xml:space="preserve"> </w:t>
      </w:r>
      <w:r w:rsidRPr="00777513">
        <w:rPr>
          <w:lang w:val="fr-CA"/>
        </w:rPr>
        <w:t>y a lie</w:t>
      </w:r>
      <w:r w:rsidRPr="00777513">
        <w:rPr>
          <w:spacing w:val="1"/>
          <w:lang w:val="fr-CA"/>
        </w:rPr>
        <w:t>u</w:t>
      </w:r>
      <w:r w:rsidRPr="00777513">
        <w:rPr>
          <w:lang w:val="fr-CA"/>
        </w:rPr>
        <w:t xml:space="preserve">, </w:t>
      </w:r>
      <w:r w:rsidRPr="00777513">
        <w:rPr>
          <w:spacing w:val="-3"/>
          <w:lang w:val="fr-CA"/>
        </w:rPr>
        <w:t>l</w:t>
      </w:r>
      <w:r w:rsidRPr="00777513">
        <w:rPr>
          <w:lang w:val="fr-CA"/>
        </w:rPr>
        <w:t>es</w:t>
      </w:r>
      <w:r w:rsidRPr="00777513">
        <w:rPr>
          <w:spacing w:val="1"/>
          <w:lang w:val="fr-CA"/>
        </w:rPr>
        <w:t xml:space="preserve"> </w:t>
      </w:r>
      <w:r w:rsidRPr="00777513">
        <w:rPr>
          <w:lang w:val="fr-CA"/>
        </w:rPr>
        <w:t>rè</w:t>
      </w:r>
      <w:r w:rsidRPr="00777513">
        <w:rPr>
          <w:spacing w:val="-2"/>
          <w:lang w:val="fr-CA"/>
        </w:rPr>
        <w:t>g</w:t>
      </w:r>
      <w:r w:rsidRPr="00777513">
        <w:rPr>
          <w:lang w:val="fr-CA"/>
        </w:rPr>
        <w:t>le</w:t>
      </w:r>
      <w:r w:rsidRPr="00777513">
        <w:rPr>
          <w:spacing w:val="1"/>
          <w:lang w:val="fr-CA"/>
        </w:rPr>
        <w:t>m</w:t>
      </w:r>
      <w:r w:rsidRPr="00777513">
        <w:rPr>
          <w:spacing w:val="-2"/>
          <w:lang w:val="fr-CA"/>
        </w:rPr>
        <w:t>e</w:t>
      </w:r>
      <w:r w:rsidRPr="00777513">
        <w:rPr>
          <w:lang w:val="fr-CA"/>
        </w:rPr>
        <w:t>nts</w:t>
      </w:r>
      <w:r w:rsidRPr="00777513">
        <w:rPr>
          <w:spacing w:val="-2"/>
          <w:lang w:val="fr-CA"/>
        </w:rPr>
        <w:t xml:space="preserve"> </w:t>
      </w:r>
      <w:r w:rsidRPr="00777513">
        <w:rPr>
          <w:lang w:val="fr-CA"/>
        </w:rPr>
        <w:t>f</w:t>
      </w:r>
      <w:r w:rsidRPr="00777513">
        <w:rPr>
          <w:spacing w:val="1"/>
          <w:lang w:val="fr-CA"/>
        </w:rPr>
        <w:t>é</w:t>
      </w:r>
      <w:r w:rsidRPr="00777513">
        <w:rPr>
          <w:lang w:val="fr-CA"/>
        </w:rPr>
        <w:t>dér</w:t>
      </w:r>
      <w:r w:rsidRPr="00777513">
        <w:rPr>
          <w:spacing w:val="-3"/>
          <w:lang w:val="fr-CA"/>
        </w:rPr>
        <w:t>a</w:t>
      </w:r>
      <w:r w:rsidRPr="00777513">
        <w:rPr>
          <w:lang w:val="fr-CA"/>
        </w:rPr>
        <w:t>ux</w:t>
      </w:r>
      <w:r w:rsidRPr="00777513">
        <w:rPr>
          <w:spacing w:val="-3"/>
          <w:lang w:val="fr-CA"/>
        </w:rPr>
        <w:t xml:space="preserve"> </w:t>
      </w:r>
      <w:r w:rsidRPr="00777513">
        <w:rPr>
          <w:spacing w:val="1"/>
          <w:lang w:val="fr-CA"/>
        </w:rPr>
        <w:t>am</w:t>
      </w:r>
      <w:r w:rsidRPr="00777513">
        <w:rPr>
          <w:lang w:val="fr-CA"/>
        </w:rPr>
        <w:t>ér</w:t>
      </w:r>
      <w:r w:rsidRPr="00777513">
        <w:rPr>
          <w:spacing w:val="-2"/>
          <w:lang w:val="fr-CA"/>
        </w:rPr>
        <w:t>i</w:t>
      </w:r>
      <w:r w:rsidRPr="00777513">
        <w:rPr>
          <w:lang w:val="fr-CA"/>
        </w:rPr>
        <w:t>cains.</w:t>
      </w:r>
    </w:p>
    <w:p w14:paraId="0A8B609C" w14:textId="0A7991CB" w:rsidR="00B72088" w:rsidRPr="00777513" w:rsidRDefault="00B72088" w:rsidP="008B0FFA">
      <w:pPr>
        <w:pStyle w:val="Titre2"/>
        <w:widowControl/>
        <w:rPr>
          <w:lang w:val="fr-CA"/>
        </w:rPr>
      </w:pPr>
      <w:bookmarkStart w:id="8" w:name="_Toc10123327"/>
      <w:r w:rsidRPr="00777513">
        <w:rPr>
          <w:lang w:val="fr-CA"/>
        </w:rPr>
        <w:t>Principes directeurs</w:t>
      </w:r>
      <w:bookmarkEnd w:id="8"/>
      <w:r w:rsidRPr="00777513">
        <w:rPr>
          <w:lang w:val="fr-CA"/>
        </w:rPr>
        <w:t xml:space="preserve">  </w:t>
      </w:r>
    </w:p>
    <w:p w14:paraId="1E409551" w14:textId="65562508" w:rsidR="00B72088" w:rsidRPr="00777513" w:rsidRDefault="00B72088" w:rsidP="008B0FFA">
      <w:pPr>
        <w:pStyle w:val="Titre3"/>
        <w:widowControl/>
        <w:rPr>
          <w:lang w:val="fr-CA"/>
        </w:rPr>
      </w:pPr>
      <w:r w:rsidRPr="00777513">
        <w:rPr>
          <w:lang w:val="fr-CA"/>
        </w:rPr>
        <w:t>Les tra</w:t>
      </w:r>
      <w:r w:rsidRPr="00777513">
        <w:rPr>
          <w:spacing w:val="-3"/>
          <w:lang w:val="fr-CA"/>
        </w:rPr>
        <w:t>v</w:t>
      </w:r>
      <w:r w:rsidRPr="00777513">
        <w:rPr>
          <w:lang w:val="fr-CA"/>
        </w:rPr>
        <w:t>aux</w:t>
      </w:r>
      <w:r w:rsidRPr="00777513">
        <w:rPr>
          <w:spacing w:val="-3"/>
          <w:lang w:val="fr-CA"/>
        </w:rPr>
        <w:t xml:space="preserve"> </w:t>
      </w:r>
      <w:r w:rsidRPr="00777513">
        <w:rPr>
          <w:spacing w:val="1"/>
          <w:lang w:val="fr-CA"/>
        </w:rPr>
        <w:t>d</w:t>
      </w:r>
      <w:r w:rsidRPr="00777513">
        <w:rPr>
          <w:lang w:val="fr-CA"/>
        </w:rPr>
        <w:t xml:space="preserve">u CER </w:t>
      </w:r>
      <w:r w:rsidRPr="00777513">
        <w:rPr>
          <w:spacing w:val="-3"/>
          <w:lang w:val="fr-CA"/>
        </w:rPr>
        <w:t>s</w:t>
      </w:r>
      <w:r w:rsidRPr="00777513">
        <w:rPr>
          <w:lang w:val="fr-CA"/>
        </w:rPr>
        <w:t xml:space="preserve">ont </w:t>
      </w:r>
      <w:r w:rsidRPr="00777513">
        <w:rPr>
          <w:spacing w:val="-2"/>
          <w:lang w:val="fr-CA"/>
        </w:rPr>
        <w:t>g</w:t>
      </w:r>
      <w:r w:rsidRPr="00777513">
        <w:rPr>
          <w:lang w:val="fr-CA"/>
        </w:rPr>
        <w:t>uid</w:t>
      </w:r>
      <w:r w:rsidRPr="00777513">
        <w:rPr>
          <w:spacing w:val="1"/>
          <w:lang w:val="fr-CA"/>
        </w:rPr>
        <w:t>é</w:t>
      </w:r>
      <w:r w:rsidRPr="00777513">
        <w:rPr>
          <w:lang w:val="fr-CA"/>
        </w:rPr>
        <w:t>s</w:t>
      </w:r>
      <w:r w:rsidRPr="00777513">
        <w:rPr>
          <w:spacing w:val="-3"/>
          <w:lang w:val="fr-CA"/>
        </w:rPr>
        <w:t xml:space="preserve"> </w:t>
      </w:r>
      <w:r w:rsidRPr="00777513">
        <w:rPr>
          <w:spacing w:val="1"/>
          <w:lang w:val="fr-CA"/>
        </w:rPr>
        <w:t>p</w:t>
      </w:r>
      <w:r w:rsidRPr="00777513">
        <w:rPr>
          <w:lang w:val="fr-CA"/>
        </w:rPr>
        <w:t>ar</w:t>
      </w:r>
      <w:r w:rsidRPr="00777513">
        <w:rPr>
          <w:spacing w:val="-3"/>
          <w:lang w:val="fr-CA"/>
        </w:rPr>
        <w:t xml:space="preserve"> </w:t>
      </w:r>
      <w:r w:rsidRPr="00777513">
        <w:rPr>
          <w:lang w:val="fr-CA"/>
        </w:rPr>
        <w:t>des</w:t>
      </w:r>
      <w:r w:rsidRPr="00777513">
        <w:rPr>
          <w:spacing w:val="-2"/>
          <w:lang w:val="fr-CA"/>
        </w:rPr>
        <w:t xml:space="preserve"> </w:t>
      </w:r>
      <w:r w:rsidRPr="00777513">
        <w:rPr>
          <w:lang w:val="fr-CA"/>
        </w:rPr>
        <w:t>pr</w:t>
      </w:r>
      <w:r w:rsidRPr="00777513">
        <w:rPr>
          <w:spacing w:val="-2"/>
          <w:lang w:val="fr-CA"/>
        </w:rPr>
        <w:t>in</w:t>
      </w:r>
      <w:r w:rsidRPr="00777513">
        <w:rPr>
          <w:lang w:val="fr-CA"/>
        </w:rPr>
        <w:t>cip</w:t>
      </w:r>
      <w:r w:rsidRPr="00777513">
        <w:rPr>
          <w:spacing w:val="1"/>
          <w:lang w:val="fr-CA"/>
        </w:rPr>
        <w:t>e</w:t>
      </w:r>
      <w:r w:rsidRPr="00777513">
        <w:rPr>
          <w:lang w:val="fr-CA"/>
        </w:rPr>
        <w:t xml:space="preserve">s </w:t>
      </w:r>
      <w:r w:rsidRPr="00777513">
        <w:rPr>
          <w:spacing w:val="1"/>
          <w:lang w:val="fr-CA"/>
        </w:rPr>
        <w:t>é</w:t>
      </w:r>
      <w:r w:rsidRPr="00777513">
        <w:rPr>
          <w:spacing w:val="-2"/>
          <w:lang w:val="fr-CA"/>
        </w:rPr>
        <w:t>t</w:t>
      </w:r>
      <w:r w:rsidRPr="00777513">
        <w:rPr>
          <w:lang w:val="fr-CA"/>
        </w:rPr>
        <w:t>hi</w:t>
      </w:r>
      <w:r w:rsidRPr="00777513">
        <w:rPr>
          <w:spacing w:val="-2"/>
          <w:lang w:val="fr-CA"/>
        </w:rPr>
        <w:t>q</w:t>
      </w:r>
      <w:r w:rsidRPr="00777513">
        <w:rPr>
          <w:lang w:val="fr-CA"/>
        </w:rPr>
        <w:t>ues</w:t>
      </w:r>
      <w:r w:rsidRPr="00777513">
        <w:rPr>
          <w:rStyle w:val="Appelnotedebasdep"/>
          <w:rFonts w:cstheme="minorBidi"/>
          <w:lang w:val="fr-CA"/>
        </w:rPr>
        <w:footnoteReference w:id="5"/>
      </w:r>
      <w:r w:rsidRPr="00777513">
        <w:rPr>
          <w:lang w:val="fr-CA"/>
        </w:rPr>
        <w:t xml:space="preserve"> c</w:t>
      </w:r>
      <w:r w:rsidRPr="00777513">
        <w:rPr>
          <w:spacing w:val="-1"/>
          <w:lang w:val="fr-CA"/>
        </w:rPr>
        <w:t>o</w:t>
      </w:r>
      <w:r w:rsidRPr="00777513">
        <w:rPr>
          <w:lang w:val="fr-CA"/>
        </w:rPr>
        <w:t>ncer</w:t>
      </w:r>
      <w:r w:rsidRPr="00777513">
        <w:rPr>
          <w:spacing w:val="-3"/>
          <w:lang w:val="fr-CA"/>
        </w:rPr>
        <w:t>n</w:t>
      </w:r>
      <w:r w:rsidRPr="00777513">
        <w:rPr>
          <w:lang w:val="fr-CA"/>
        </w:rPr>
        <w:t xml:space="preserve">ant </w:t>
      </w:r>
      <w:r w:rsidRPr="00777513">
        <w:rPr>
          <w:spacing w:val="-2"/>
          <w:lang w:val="fr-CA"/>
        </w:rPr>
        <w:t>t</w:t>
      </w:r>
      <w:r w:rsidRPr="00777513">
        <w:rPr>
          <w:lang w:val="fr-CA"/>
        </w:rPr>
        <w:t>ou</w:t>
      </w:r>
      <w:r w:rsidRPr="00777513">
        <w:rPr>
          <w:spacing w:val="-2"/>
          <w:lang w:val="fr-CA"/>
        </w:rPr>
        <w:t>t</w:t>
      </w:r>
      <w:r w:rsidRPr="00777513">
        <w:rPr>
          <w:lang w:val="fr-CA"/>
        </w:rPr>
        <w:t>e recherche</w:t>
      </w:r>
      <w:r w:rsidRPr="00777513">
        <w:rPr>
          <w:spacing w:val="-2"/>
          <w:lang w:val="fr-CA"/>
        </w:rPr>
        <w:t xml:space="preserve"> </w:t>
      </w:r>
      <w:r w:rsidRPr="00777513">
        <w:rPr>
          <w:lang w:val="fr-CA"/>
        </w:rPr>
        <w:t>men</w:t>
      </w:r>
      <w:r w:rsidRPr="00777513">
        <w:rPr>
          <w:spacing w:val="-2"/>
          <w:lang w:val="fr-CA"/>
        </w:rPr>
        <w:t>é</w:t>
      </w:r>
      <w:r w:rsidRPr="00777513">
        <w:rPr>
          <w:lang w:val="fr-CA"/>
        </w:rPr>
        <w:t xml:space="preserve">e </w:t>
      </w:r>
      <w:r w:rsidRPr="00777513">
        <w:rPr>
          <w:spacing w:val="-1"/>
          <w:lang w:val="fr-CA"/>
        </w:rPr>
        <w:t>a</w:t>
      </w:r>
      <w:r w:rsidRPr="00777513">
        <w:rPr>
          <w:lang w:val="fr-CA"/>
        </w:rPr>
        <w:t>up</w:t>
      </w:r>
      <w:r w:rsidRPr="00777513">
        <w:rPr>
          <w:spacing w:val="-4"/>
          <w:lang w:val="fr-CA"/>
        </w:rPr>
        <w:t>r</w:t>
      </w:r>
      <w:r w:rsidRPr="00777513">
        <w:rPr>
          <w:lang w:val="fr-CA"/>
        </w:rPr>
        <w:t xml:space="preserve">ès </w:t>
      </w:r>
      <w:r w:rsidRPr="00777513">
        <w:rPr>
          <w:spacing w:val="1"/>
          <w:lang w:val="fr-CA"/>
        </w:rPr>
        <w:t>d</w:t>
      </w:r>
      <w:r w:rsidRPr="00777513">
        <w:rPr>
          <w:lang w:val="fr-CA"/>
        </w:rPr>
        <w:t>e</w:t>
      </w:r>
      <w:r w:rsidRPr="00777513">
        <w:rPr>
          <w:spacing w:val="-2"/>
          <w:lang w:val="fr-CA"/>
        </w:rPr>
        <w:t xml:space="preserve"> </w:t>
      </w:r>
      <w:r w:rsidRPr="00777513">
        <w:rPr>
          <w:spacing w:val="1"/>
          <w:lang w:val="fr-CA"/>
        </w:rPr>
        <w:t>p</w:t>
      </w:r>
      <w:r w:rsidRPr="00777513">
        <w:rPr>
          <w:lang w:val="fr-CA"/>
        </w:rPr>
        <w:t>art</w:t>
      </w:r>
      <w:r w:rsidRPr="00777513">
        <w:rPr>
          <w:spacing w:val="-1"/>
          <w:lang w:val="fr-CA"/>
        </w:rPr>
        <w:t>i</w:t>
      </w:r>
      <w:r w:rsidRPr="00777513">
        <w:rPr>
          <w:lang w:val="fr-CA"/>
        </w:rPr>
        <w:t>ci</w:t>
      </w:r>
      <w:r w:rsidRPr="00777513">
        <w:rPr>
          <w:spacing w:val="-2"/>
          <w:lang w:val="fr-CA"/>
        </w:rPr>
        <w:t>p</w:t>
      </w:r>
      <w:r w:rsidRPr="00777513">
        <w:rPr>
          <w:lang w:val="fr-CA"/>
        </w:rPr>
        <w:t>ants</w:t>
      </w:r>
      <w:r w:rsidRPr="00777513">
        <w:rPr>
          <w:spacing w:val="-2"/>
          <w:lang w:val="fr-CA"/>
        </w:rPr>
        <w:t xml:space="preserve"> </w:t>
      </w:r>
      <w:r w:rsidRPr="00777513">
        <w:rPr>
          <w:spacing w:val="5"/>
          <w:lang w:val="fr-CA"/>
        </w:rPr>
        <w:t>h</w:t>
      </w:r>
      <w:r w:rsidRPr="00777513">
        <w:rPr>
          <w:spacing w:val="-2"/>
          <w:lang w:val="fr-CA"/>
        </w:rPr>
        <w:t>u</w:t>
      </w:r>
      <w:r w:rsidRPr="00777513">
        <w:rPr>
          <w:spacing w:val="-1"/>
          <w:lang w:val="fr-CA"/>
        </w:rPr>
        <w:t>m</w:t>
      </w:r>
      <w:r w:rsidRPr="00777513">
        <w:rPr>
          <w:lang w:val="fr-CA"/>
        </w:rPr>
        <w:t xml:space="preserve">ains, </w:t>
      </w:r>
      <w:r w:rsidRPr="00777513">
        <w:rPr>
          <w:spacing w:val="-1"/>
          <w:lang w:val="fr-CA"/>
        </w:rPr>
        <w:t>n</w:t>
      </w:r>
      <w:r w:rsidRPr="00777513">
        <w:rPr>
          <w:lang w:val="fr-CA"/>
        </w:rPr>
        <w:t>ot</w:t>
      </w:r>
      <w:r w:rsidRPr="00777513">
        <w:rPr>
          <w:spacing w:val="-1"/>
          <w:lang w:val="fr-CA"/>
        </w:rPr>
        <w:t>am</w:t>
      </w:r>
      <w:r w:rsidRPr="00777513">
        <w:rPr>
          <w:spacing w:val="1"/>
          <w:lang w:val="fr-CA"/>
        </w:rPr>
        <w:t>m</w:t>
      </w:r>
      <w:r w:rsidRPr="00777513">
        <w:rPr>
          <w:lang w:val="fr-CA"/>
        </w:rPr>
        <w:t>e</w:t>
      </w:r>
      <w:r w:rsidRPr="00777513">
        <w:rPr>
          <w:spacing w:val="-2"/>
          <w:lang w:val="fr-CA"/>
        </w:rPr>
        <w:t>n</w:t>
      </w:r>
      <w:r w:rsidRPr="00777513">
        <w:rPr>
          <w:lang w:val="fr-CA"/>
        </w:rPr>
        <w:t>t</w:t>
      </w:r>
      <w:r w:rsidRPr="00777513">
        <w:rPr>
          <w:spacing w:val="2"/>
          <w:lang w:val="fr-CA"/>
        </w:rPr>
        <w:t> :</w:t>
      </w:r>
    </w:p>
    <w:p w14:paraId="2EAD0A69" w14:textId="375CA94C" w:rsidR="00B72088" w:rsidRPr="00777513" w:rsidRDefault="00B72088" w:rsidP="008B0FFA">
      <w:pPr>
        <w:pStyle w:val="SOPBulletC"/>
      </w:pPr>
      <w:r w:rsidRPr="00777513">
        <w:t>Res</w:t>
      </w:r>
      <w:r w:rsidRPr="00777513">
        <w:rPr>
          <w:spacing w:val="1"/>
        </w:rPr>
        <w:t>p</w:t>
      </w:r>
      <w:r w:rsidRPr="00777513">
        <w:t>ect</w:t>
      </w:r>
      <w:r w:rsidRPr="00777513">
        <w:rPr>
          <w:spacing w:val="-2"/>
        </w:rPr>
        <w:t xml:space="preserve"> </w:t>
      </w:r>
      <w:r w:rsidRPr="00777513">
        <w:t>des</w:t>
      </w:r>
      <w:r w:rsidRPr="00777513">
        <w:rPr>
          <w:spacing w:val="-2"/>
        </w:rPr>
        <w:t xml:space="preserve"> </w:t>
      </w:r>
      <w:r w:rsidRPr="00777513">
        <w:t>personnes</w:t>
      </w:r>
      <w:r w:rsidR="00282171">
        <w:rPr>
          <w:spacing w:val="3"/>
        </w:rPr>
        <w:t> </w:t>
      </w:r>
      <w:r w:rsidRPr="00777513">
        <w:t>:</w:t>
      </w:r>
    </w:p>
    <w:p w14:paraId="3F752AA6" w14:textId="211146AB" w:rsidR="00B72088" w:rsidRPr="00421900" w:rsidRDefault="00B72088" w:rsidP="008B0FFA">
      <w:pPr>
        <w:pStyle w:val="Paragraphedeliste"/>
      </w:pPr>
      <w:r w:rsidRPr="00421900">
        <w:t>Reconnaître la valeur intrinsèque de tous les êtres humains; c’est aussi reconnaître que chacun a ainsi droit au respect et à tous les égards qui lui sont dus;</w:t>
      </w:r>
    </w:p>
    <w:p w14:paraId="0E65538A" w14:textId="1552E4EA" w:rsidR="00B72088" w:rsidRPr="00777513" w:rsidRDefault="00B72088" w:rsidP="008B0FFA">
      <w:pPr>
        <w:pStyle w:val="Paragraphedeliste"/>
      </w:pPr>
      <w:r w:rsidRPr="00421900">
        <w:t>Intégrer le devoir moral de respecter l’autonomie et de protéger les personnes dont l’autonomie</w:t>
      </w:r>
      <w:r w:rsidRPr="00777513">
        <w:rPr>
          <w:spacing w:val="-2"/>
        </w:rPr>
        <w:t xml:space="preserve"> </w:t>
      </w:r>
      <w:r w:rsidRPr="00777513">
        <w:t>est</w:t>
      </w:r>
      <w:r w:rsidRPr="00777513">
        <w:rPr>
          <w:spacing w:val="-2"/>
        </w:rPr>
        <w:t xml:space="preserve"> </w:t>
      </w:r>
      <w:r w:rsidRPr="00777513">
        <w:t>en</w:t>
      </w:r>
      <w:r w:rsidRPr="00777513">
        <w:rPr>
          <w:spacing w:val="-2"/>
        </w:rPr>
        <w:t xml:space="preserve"> </w:t>
      </w:r>
      <w:r w:rsidRPr="00777513">
        <w:t>dé</w:t>
      </w:r>
      <w:r w:rsidRPr="00777513">
        <w:rPr>
          <w:spacing w:val="-3"/>
        </w:rPr>
        <w:t>v</w:t>
      </w:r>
      <w:r w:rsidRPr="00777513">
        <w:t>elo</w:t>
      </w:r>
      <w:r w:rsidRPr="00777513">
        <w:rPr>
          <w:spacing w:val="1"/>
        </w:rPr>
        <w:t>p</w:t>
      </w:r>
      <w:r w:rsidRPr="00777513">
        <w:rPr>
          <w:spacing w:val="-2"/>
        </w:rPr>
        <w:t>pe</w:t>
      </w:r>
      <w:r w:rsidRPr="00777513">
        <w:rPr>
          <w:spacing w:val="1"/>
        </w:rPr>
        <w:t>m</w:t>
      </w:r>
      <w:r w:rsidRPr="00777513">
        <w:t>e</w:t>
      </w:r>
      <w:r w:rsidRPr="00777513">
        <w:rPr>
          <w:spacing w:val="-2"/>
        </w:rPr>
        <w:t>n</w:t>
      </w:r>
      <w:r w:rsidRPr="00777513">
        <w:t xml:space="preserve">t, </w:t>
      </w:r>
      <w:r w:rsidRPr="00777513">
        <w:rPr>
          <w:spacing w:val="-1"/>
        </w:rPr>
        <w:t>e</w:t>
      </w:r>
      <w:r w:rsidRPr="00777513">
        <w:t>ntra</w:t>
      </w:r>
      <w:r w:rsidRPr="00777513">
        <w:rPr>
          <w:spacing w:val="-3"/>
        </w:rPr>
        <w:t>v</w:t>
      </w:r>
      <w:r w:rsidRPr="00777513">
        <w:t>ée</w:t>
      </w:r>
      <w:r w:rsidRPr="00777513">
        <w:rPr>
          <w:spacing w:val="-2"/>
        </w:rPr>
        <w:t xml:space="preserve"> </w:t>
      </w:r>
      <w:r w:rsidRPr="00777513">
        <w:t xml:space="preserve">ou </w:t>
      </w:r>
      <w:r w:rsidRPr="00777513">
        <w:rPr>
          <w:spacing w:val="1"/>
        </w:rPr>
        <w:t>d</w:t>
      </w:r>
      <w:r w:rsidRPr="00777513">
        <w:rPr>
          <w:spacing w:val="-3"/>
        </w:rPr>
        <w:t>i</w:t>
      </w:r>
      <w:r w:rsidRPr="00777513">
        <w:rPr>
          <w:spacing w:val="1"/>
        </w:rPr>
        <w:t>m</w:t>
      </w:r>
      <w:r w:rsidRPr="00777513">
        <w:rPr>
          <w:spacing w:val="-3"/>
        </w:rPr>
        <w:t>i</w:t>
      </w:r>
      <w:r w:rsidRPr="00777513">
        <w:t>nu</w:t>
      </w:r>
      <w:r w:rsidRPr="00777513">
        <w:rPr>
          <w:spacing w:val="-2"/>
        </w:rPr>
        <w:t>é</w:t>
      </w:r>
      <w:r w:rsidRPr="00777513">
        <w:t>e.</w:t>
      </w:r>
    </w:p>
    <w:p w14:paraId="3740ED32" w14:textId="7FF9500E" w:rsidR="00B72088" w:rsidRPr="00777513" w:rsidRDefault="00B72088" w:rsidP="008B0FFA">
      <w:pPr>
        <w:pStyle w:val="SOPBulletC"/>
        <w:keepNext/>
        <w:ind w:left="1700" w:hanging="562"/>
      </w:pPr>
      <w:r w:rsidRPr="00777513">
        <w:t>Préocc</w:t>
      </w:r>
      <w:r w:rsidRPr="00777513">
        <w:rPr>
          <w:spacing w:val="-2"/>
        </w:rPr>
        <w:t>u</w:t>
      </w:r>
      <w:r w:rsidRPr="00777513">
        <w:t>pati</w:t>
      </w:r>
      <w:r w:rsidRPr="00777513">
        <w:rPr>
          <w:spacing w:val="-2"/>
        </w:rPr>
        <w:t>o</w:t>
      </w:r>
      <w:r w:rsidRPr="00777513">
        <w:t xml:space="preserve">n </w:t>
      </w:r>
      <w:r w:rsidRPr="00777513">
        <w:rPr>
          <w:spacing w:val="-1"/>
        </w:rPr>
        <w:t>p</w:t>
      </w:r>
      <w:r w:rsidRPr="00777513">
        <w:t xml:space="preserve">our </w:t>
      </w:r>
      <w:r w:rsidRPr="00777513">
        <w:rPr>
          <w:spacing w:val="-1"/>
        </w:rPr>
        <w:t>l</w:t>
      </w:r>
      <w:r w:rsidRPr="00777513">
        <w:t>e</w:t>
      </w:r>
      <w:r w:rsidRPr="00777513">
        <w:rPr>
          <w:spacing w:val="-2"/>
        </w:rPr>
        <w:t xml:space="preserve"> </w:t>
      </w:r>
      <w:r w:rsidRPr="00777513">
        <w:t>bie</w:t>
      </w:r>
      <w:r w:rsidRPr="00777513">
        <w:rPr>
          <w:spacing w:val="4"/>
        </w:rPr>
        <w:t>n</w:t>
      </w:r>
      <w:r w:rsidRPr="00777513">
        <w:rPr>
          <w:spacing w:val="-1"/>
        </w:rPr>
        <w:t>-</w:t>
      </w:r>
      <w:r w:rsidRPr="00777513">
        <w:t>être</w:t>
      </w:r>
      <w:r w:rsidR="00282171">
        <w:rPr>
          <w:spacing w:val="-1"/>
        </w:rPr>
        <w:t> </w:t>
      </w:r>
      <w:r w:rsidRPr="00777513">
        <w:t>:</w:t>
      </w:r>
    </w:p>
    <w:p w14:paraId="50D86F6E" w14:textId="77777777" w:rsidR="00B72088" w:rsidRPr="00421900" w:rsidRDefault="00B72088" w:rsidP="008B0FFA">
      <w:pPr>
        <w:pStyle w:val="Paragraphedeliste"/>
        <w:numPr>
          <w:ilvl w:val="4"/>
          <w:numId w:val="15"/>
        </w:numPr>
        <w:ind w:left="2070"/>
      </w:pPr>
      <w:r w:rsidRPr="00421900">
        <w:t>S’efforcer de protéger le bien-être des participants et, dans certains cas, de le promouvoir au regard de tout risque prévisible;</w:t>
      </w:r>
    </w:p>
    <w:p w14:paraId="1A37A7C1" w14:textId="77777777" w:rsidR="00B72088" w:rsidRPr="00421900" w:rsidRDefault="00B72088" w:rsidP="008B0FFA">
      <w:pPr>
        <w:pStyle w:val="Paragraphedeliste"/>
      </w:pPr>
      <w:r w:rsidRPr="00421900">
        <w:t>Fournir aux participants suffisamment d’information pour que ces derniers puissent évaluer convenablement les risques et les bienfaits potentiels de leur participation à la recherche;</w:t>
      </w:r>
    </w:p>
    <w:p w14:paraId="642B53F4" w14:textId="77777777" w:rsidR="00B72088" w:rsidRPr="00777513" w:rsidRDefault="00B72088" w:rsidP="008B0FFA">
      <w:pPr>
        <w:pStyle w:val="Paragraphedeliste"/>
      </w:pPr>
      <w:r w:rsidRPr="00421900">
        <w:t>Veiller</w:t>
      </w:r>
      <w:r w:rsidRPr="00777513">
        <w:t xml:space="preserve"> à ce</w:t>
      </w:r>
      <w:r w:rsidRPr="00777513">
        <w:rPr>
          <w:spacing w:val="-1"/>
        </w:rPr>
        <w:t xml:space="preserve"> q</w:t>
      </w:r>
      <w:r w:rsidRPr="00777513">
        <w:t>ue les</w:t>
      </w:r>
      <w:r w:rsidRPr="00777513">
        <w:rPr>
          <w:spacing w:val="-2"/>
        </w:rPr>
        <w:t xml:space="preserve"> </w:t>
      </w:r>
      <w:r w:rsidRPr="00777513">
        <w:t>p</w:t>
      </w:r>
      <w:r w:rsidRPr="00777513">
        <w:rPr>
          <w:spacing w:val="-2"/>
        </w:rPr>
        <w:t>a</w:t>
      </w:r>
      <w:r w:rsidRPr="00777513">
        <w:t>rt</w:t>
      </w:r>
      <w:r w:rsidRPr="00777513">
        <w:rPr>
          <w:spacing w:val="-1"/>
        </w:rPr>
        <w:t>i</w:t>
      </w:r>
      <w:r w:rsidRPr="00777513">
        <w:t>cip</w:t>
      </w:r>
      <w:r w:rsidRPr="00777513">
        <w:rPr>
          <w:spacing w:val="1"/>
        </w:rPr>
        <w:t>a</w:t>
      </w:r>
      <w:r w:rsidRPr="00777513">
        <w:t xml:space="preserve">nts </w:t>
      </w:r>
      <w:r w:rsidRPr="00777513">
        <w:rPr>
          <w:spacing w:val="-2"/>
        </w:rPr>
        <w:t>n</w:t>
      </w:r>
      <w:r w:rsidRPr="00777513">
        <w:t>e s</w:t>
      </w:r>
      <w:r w:rsidRPr="00777513">
        <w:rPr>
          <w:spacing w:val="1"/>
        </w:rPr>
        <w:t>o</w:t>
      </w:r>
      <w:r w:rsidRPr="00777513">
        <w:rPr>
          <w:spacing w:val="-3"/>
        </w:rPr>
        <w:t>i</w:t>
      </w:r>
      <w:r w:rsidRPr="00777513">
        <w:t>ent</w:t>
      </w:r>
      <w:r w:rsidRPr="00777513">
        <w:rPr>
          <w:spacing w:val="-2"/>
        </w:rPr>
        <w:t xml:space="preserve"> </w:t>
      </w:r>
      <w:r w:rsidRPr="00777513">
        <w:t>pas</w:t>
      </w:r>
      <w:r w:rsidRPr="00777513">
        <w:rPr>
          <w:spacing w:val="2"/>
        </w:rPr>
        <w:t xml:space="preserve"> </w:t>
      </w:r>
      <w:r w:rsidRPr="00777513">
        <w:t>e</w:t>
      </w:r>
      <w:r w:rsidRPr="00777513">
        <w:rPr>
          <w:spacing w:val="-3"/>
        </w:rPr>
        <w:t>x</w:t>
      </w:r>
      <w:r w:rsidRPr="00777513">
        <w:t>posés à</w:t>
      </w:r>
      <w:r w:rsidRPr="00777513">
        <w:rPr>
          <w:spacing w:val="-1"/>
        </w:rPr>
        <w:t xml:space="preserve"> </w:t>
      </w:r>
      <w:r w:rsidRPr="00777513">
        <w:rPr>
          <w:spacing w:val="1"/>
        </w:rPr>
        <w:t>d</w:t>
      </w:r>
      <w:r w:rsidRPr="00777513">
        <w:t>es</w:t>
      </w:r>
      <w:r w:rsidRPr="00777513">
        <w:rPr>
          <w:spacing w:val="-3"/>
        </w:rPr>
        <w:t xml:space="preserve"> </w:t>
      </w:r>
      <w:r w:rsidRPr="00777513">
        <w:t>r</w:t>
      </w:r>
      <w:r w:rsidRPr="00777513">
        <w:rPr>
          <w:spacing w:val="-1"/>
        </w:rPr>
        <w:t>i</w:t>
      </w:r>
      <w:r w:rsidRPr="00777513">
        <w:t>s</w:t>
      </w:r>
      <w:r w:rsidRPr="00777513">
        <w:rPr>
          <w:spacing w:val="-2"/>
        </w:rPr>
        <w:t>q</w:t>
      </w:r>
      <w:r w:rsidRPr="00777513">
        <w:t xml:space="preserve">ues </w:t>
      </w:r>
      <w:r w:rsidRPr="00777513">
        <w:rPr>
          <w:spacing w:val="-1"/>
        </w:rPr>
        <w:t>i</w:t>
      </w:r>
      <w:r w:rsidRPr="00777513">
        <w:t>nutiles.</w:t>
      </w:r>
    </w:p>
    <w:p w14:paraId="6D40A45C" w14:textId="667BE040" w:rsidR="00B72088" w:rsidRPr="00777513" w:rsidRDefault="00B72088" w:rsidP="008B0FFA">
      <w:pPr>
        <w:pStyle w:val="SOPBulletC"/>
      </w:pPr>
      <w:r w:rsidRPr="00777513">
        <w:lastRenderedPageBreak/>
        <w:t>Justice</w:t>
      </w:r>
      <w:r w:rsidR="00282171">
        <w:rPr>
          <w:spacing w:val="1"/>
        </w:rPr>
        <w:t> </w:t>
      </w:r>
      <w:r w:rsidRPr="00777513">
        <w:t>:</w:t>
      </w:r>
    </w:p>
    <w:p w14:paraId="63EE4CC3" w14:textId="29B9E176" w:rsidR="00B72088" w:rsidRPr="00421900" w:rsidRDefault="00B72088" w:rsidP="008B0FFA">
      <w:pPr>
        <w:pStyle w:val="Paragraphedeliste"/>
        <w:numPr>
          <w:ilvl w:val="4"/>
          <w:numId w:val="16"/>
        </w:numPr>
        <w:ind w:left="2070"/>
      </w:pPr>
      <w:r w:rsidRPr="00421900">
        <w:t>Devoir de traiter les personnes de façon juste et équitable;</w:t>
      </w:r>
    </w:p>
    <w:p w14:paraId="559DDDD7" w14:textId="29326A72" w:rsidR="00B72088" w:rsidRPr="00777513" w:rsidRDefault="00B72088" w:rsidP="008B0FFA">
      <w:pPr>
        <w:pStyle w:val="Paragraphedeliste"/>
      </w:pPr>
      <w:r w:rsidRPr="00421900">
        <w:t>Il peut être nécessaire d’accorder une attention particulière aux personnes</w:t>
      </w:r>
      <w:r w:rsidR="0099565B" w:rsidRPr="00421900">
        <w:t xml:space="preserve"> </w:t>
      </w:r>
      <w:r w:rsidRPr="00421900">
        <w:t>vulnérables ou marginalisées</w:t>
      </w:r>
      <w:r w:rsidRPr="00777513">
        <w:t>.</w:t>
      </w:r>
    </w:p>
    <w:p w14:paraId="54D574B4" w14:textId="4D01ED1E" w:rsidR="00B72088" w:rsidRPr="00777513" w:rsidRDefault="00B72088" w:rsidP="008B0FFA">
      <w:pPr>
        <w:pStyle w:val="Titre2"/>
        <w:widowControl/>
        <w:rPr>
          <w:lang w:val="fr-CA"/>
        </w:rPr>
      </w:pPr>
      <w:bookmarkStart w:id="9" w:name="_Toc10123328"/>
      <w:r w:rsidRPr="00777513">
        <w:rPr>
          <w:lang w:val="fr-CA"/>
        </w:rPr>
        <w:t>Pouvoirs du CER</w:t>
      </w:r>
      <w:bookmarkEnd w:id="9"/>
    </w:p>
    <w:p w14:paraId="21DBCFEF" w14:textId="1F077EFA" w:rsidR="00B72088" w:rsidRPr="00777513" w:rsidRDefault="00B72088" w:rsidP="008B0FFA">
      <w:pPr>
        <w:pStyle w:val="Titre3"/>
        <w:widowControl/>
        <w:rPr>
          <w:lang w:val="fr-CA"/>
        </w:rPr>
      </w:pPr>
      <w:r w:rsidRPr="00777513">
        <w:rPr>
          <w:lang w:val="fr-CA"/>
        </w:rPr>
        <w:t>Le CER a le pouvoir d’évaluer, d’une manière indépendante</w:t>
      </w:r>
      <w:r w:rsidRPr="00777513">
        <w:rPr>
          <w:rStyle w:val="Appelnotedebasdep"/>
          <w:rFonts w:cstheme="minorBidi"/>
          <w:lang w:val="fr-CA"/>
        </w:rPr>
        <w:footnoteReference w:id="6"/>
      </w:r>
      <w:r w:rsidRPr="00777513">
        <w:rPr>
          <w:lang w:val="fr-CA"/>
        </w:rPr>
        <w:t>, t</w:t>
      </w:r>
      <w:r w:rsidRPr="00777513">
        <w:rPr>
          <w:spacing w:val="-2"/>
          <w:lang w:val="fr-CA"/>
        </w:rPr>
        <w:t>o</w:t>
      </w:r>
      <w:r w:rsidRPr="00777513">
        <w:rPr>
          <w:lang w:val="fr-CA"/>
        </w:rPr>
        <w:t>ut</w:t>
      </w:r>
      <w:r w:rsidRPr="00777513">
        <w:rPr>
          <w:spacing w:val="-2"/>
          <w:lang w:val="fr-CA"/>
        </w:rPr>
        <w:t xml:space="preserve"> </w:t>
      </w:r>
      <w:r w:rsidRPr="00777513">
        <w:rPr>
          <w:lang w:val="fr-CA"/>
        </w:rPr>
        <w:t>projet</w:t>
      </w:r>
      <w:r w:rsidRPr="00777513">
        <w:rPr>
          <w:spacing w:val="3"/>
          <w:lang w:val="fr-CA"/>
        </w:rPr>
        <w:t xml:space="preserve"> </w:t>
      </w:r>
      <w:r w:rsidRPr="00777513">
        <w:rPr>
          <w:lang w:val="fr-CA"/>
        </w:rPr>
        <w:t>de rec</w:t>
      </w:r>
      <w:r w:rsidRPr="00777513">
        <w:rPr>
          <w:spacing w:val="-2"/>
          <w:lang w:val="fr-CA"/>
        </w:rPr>
        <w:t>h</w:t>
      </w:r>
      <w:r w:rsidRPr="00777513">
        <w:rPr>
          <w:lang w:val="fr-CA"/>
        </w:rPr>
        <w:t>erche</w:t>
      </w:r>
      <w:r w:rsidRPr="00777513">
        <w:rPr>
          <w:spacing w:val="-1"/>
          <w:lang w:val="fr-CA"/>
        </w:rPr>
        <w:t xml:space="preserve"> </w:t>
      </w:r>
      <w:r w:rsidRPr="00777513">
        <w:rPr>
          <w:lang w:val="fr-CA"/>
        </w:rPr>
        <w:t>a</w:t>
      </w:r>
      <w:r w:rsidRPr="00777513">
        <w:rPr>
          <w:spacing w:val="-3"/>
          <w:lang w:val="fr-CA"/>
        </w:rPr>
        <w:t>v</w:t>
      </w:r>
      <w:r w:rsidRPr="00777513">
        <w:rPr>
          <w:lang w:val="fr-CA"/>
        </w:rPr>
        <w:t xml:space="preserve">ec </w:t>
      </w:r>
      <w:r w:rsidRPr="00777513">
        <w:rPr>
          <w:spacing w:val="1"/>
          <w:lang w:val="fr-CA"/>
        </w:rPr>
        <w:t>d</w:t>
      </w:r>
      <w:r w:rsidRPr="00777513">
        <w:rPr>
          <w:lang w:val="fr-CA"/>
        </w:rPr>
        <w:t>es</w:t>
      </w:r>
      <w:r w:rsidRPr="00777513">
        <w:rPr>
          <w:spacing w:val="-3"/>
          <w:lang w:val="fr-CA"/>
        </w:rPr>
        <w:t xml:space="preserve"> </w:t>
      </w:r>
      <w:r w:rsidRPr="00777513">
        <w:rPr>
          <w:spacing w:val="1"/>
          <w:lang w:val="fr-CA"/>
        </w:rPr>
        <w:t>ê</w:t>
      </w:r>
      <w:r w:rsidRPr="00777513">
        <w:rPr>
          <w:lang w:val="fr-CA"/>
        </w:rPr>
        <w:t>tres hu</w:t>
      </w:r>
      <w:r w:rsidRPr="00777513">
        <w:rPr>
          <w:spacing w:val="-1"/>
          <w:lang w:val="fr-CA"/>
        </w:rPr>
        <w:t>m</w:t>
      </w:r>
      <w:r w:rsidRPr="00777513">
        <w:rPr>
          <w:lang w:val="fr-CA"/>
        </w:rPr>
        <w:t>ai</w:t>
      </w:r>
      <w:r w:rsidRPr="00777513">
        <w:rPr>
          <w:spacing w:val="1"/>
          <w:lang w:val="fr-CA"/>
        </w:rPr>
        <w:t>n</w:t>
      </w:r>
      <w:r w:rsidRPr="00777513">
        <w:rPr>
          <w:lang w:val="fr-CA"/>
        </w:rPr>
        <w:t>s</w:t>
      </w:r>
      <w:r w:rsidRPr="00777513">
        <w:rPr>
          <w:spacing w:val="-2"/>
          <w:lang w:val="fr-CA"/>
        </w:rPr>
        <w:t xml:space="preserve"> </w:t>
      </w:r>
      <w:r w:rsidRPr="00777513">
        <w:rPr>
          <w:lang w:val="fr-CA"/>
        </w:rPr>
        <w:t>dans</w:t>
      </w:r>
      <w:r w:rsidRPr="00777513">
        <w:rPr>
          <w:spacing w:val="-3"/>
          <w:lang w:val="fr-CA"/>
        </w:rPr>
        <w:t xml:space="preserve"> </w:t>
      </w:r>
      <w:r w:rsidRPr="00777513">
        <w:rPr>
          <w:lang w:val="fr-CA"/>
        </w:rPr>
        <w:t>sa</w:t>
      </w:r>
      <w:r w:rsidRPr="00777513">
        <w:rPr>
          <w:spacing w:val="1"/>
          <w:lang w:val="fr-CA"/>
        </w:rPr>
        <w:t xml:space="preserve"> </w:t>
      </w:r>
      <w:r w:rsidRPr="00777513">
        <w:rPr>
          <w:spacing w:val="-2"/>
          <w:lang w:val="fr-CA"/>
        </w:rPr>
        <w:t>s</w:t>
      </w:r>
      <w:r w:rsidRPr="00777513">
        <w:rPr>
          <w:lang w:val="fr-CA"/>
        </w:rPr>
        <w:t>ph</w:t>
      </w:r>
      <w:r w:rsidRPr="00777513">
        <w:rPr>
          <w:spacing w:val="-2"/>
          <w:lang w:val="fr-CA"/>
        </w:rPr>
        <w:t>è</w:t>
      </w:r>
      <w:r w:rsidRPr="00777513">
        <w:rPr>
          <w:lang w:val="fr-CA"/>
        </w:rPr>
        <w:t xml:space="preserve">re </w:t>
      </w:r>
      <w:r w:rsidRPr="00777513">
        <w:rPr>
          <w:spacing w:val="1"/>
          <w:lang w:val="fr-CA"/>
        </w:rPr>
        <w:t>d</w:t>
      </w:r>
      <w:r w:rsidRPr="00777513">
        <w:rPr>
          <w:lang w:val="fr-CA"/>
        </w:rPr>
        <w:t xml:space="preserve">e </w:t>
      </w:r>
      <w:r w:rsidRPr="00777513">
        <w:rPr>
          <w:spacing w:val="-2"/>
          <w:lang w:val="fr-CA"/>
        </w:rPr>
        <w:t>c</w:t>
      </w:r>
      <w:r w:rsidRPr="00777513">
        <w:rPr>
          <w:lang w:val="fr-CA"/>
        </w:rPr>
        <w:t>o</w:t>
      </w:r>
      <w:r w:rsidRPr="00777513">
        <w:rPr>
          <w:spacing w:val="-1"/>
          <w:lang w:val="fr-CA"/>
        </w:rPr>
        <w:t>m</w:t>
      </w:r>
      <w:r w:rsidRPr="00777513">
        <w:rPr>
          <w:lang w:val="fr-CA"/>
        </w:rPr>
        <w:t>pé</w:t>
      </w:r>
      <w:r w:rsidRPr="00777513">
        <w:rPr>
          <w:spacing w:val="-2"/>
          <w:lang w:val="fr-CA"/>
        </w:rPr>
        <w:t>t</w:t>
      </w:r>
      <w:r w:rsidRPr="00777513">
        <w:rPr>
          <w:lang w:val="fr-CA"/>
        </w:rPr>
        <w:t>enc</w:t>
      </w:r>
      <w:r w:rsidRPr="00777513">
        <w:rPr>
          <w:spacing w:val="-2"/>
          <w:lang w:val="fr-CA"/>
        </w:rPr>
        <w:t>e</w:t>
      </w:r>
      <w:r w:rsidRPr="00777513">
        <w:rPr>
          <w:rStyle w:val="Appelnotedebasdep"/>
          <w:rFonts w:cstheme="minorBidi"/>
          <w:lang w:val="fr-CA"/>
        </w:rPr>
        <w:footnoteReference w:id="7"/>
      </w:r>
      <w:r w:rsidR="00CF5B73">
        <w:rPr>
          <w:spacing w:val="-2"/>
          <w:lang w:val="fr-CA"/>
        </w:rPr>
        <w:t>.</w:t>
      </w:r>
    </w:p>
    <w:p w14:paraId="7F0C0761" w14:textId="45DF74E8" w:rsidR="00B72088" w:rsidRPr="00777513" w:rsidRDefault="00B72088" w:rsidP="008B0FFA">
      <w:pPr>
        <w:pStyle w:val="Titre3"/>
        <w:widowControl/>
        <w:rPr>
          <w:lang w:val="fr-CA"/>
        </w:rPr>
      </w:pPr>
      <w:r w:rsidRPr="00777513">
        <w:rPr>
          <w:lang w:val="fr-CA"/>
        </w:rPr>
        <w:t>Le CER a</w:t>
      </w:r>
      <w:r w:rsidRPr="00777513">
        <w:rPr>
          <w:spacing w:val="-2"/>
          <w:lang w:val="fr-CA"/>
        </w:rPr>
        <w:t xml:space="preserve"> </w:t>
      </w:r>
      <w:r w:rsidRPr="00777513">
        <w:rPr>
          <w:lang w:val="fr-CA"/>
        </w:rPr>
        <w:t xml:space="preserve">le </w:t>
      </w:r>
      <w:r w:rsidRPr="00777513">
        <w:rPr>
          <w:spacing w:val="-1"/>
          <w:lang w:val="fr-CA"/>
        </w:rPr>
        <w:t>p</w:t>
      </w:r>
      <w:r w:rsidRPr="00777513">
        <w:rPr>
          <w:lang w:val="fr-CA"/>
        </w:rPr>
        <w:t>ou</w:t>
      </w:r>
      <w:r w:rsidRPr="00777513">
        <w:rPr>
          <w:spacing w:val="-3"/>
          <w:lang w:val="fr-CA"/>
        </w:rPr>
        <w:t>v</w:t>
      </w:r>
      <w:r w:rsidRPr="00777513">
        <w:rPr>
          <w:lang w:val="fr-CA"/>
        </w:rPr>
        <w:t>oir</w:t>
      </w:r>
      <w:r w:rsidRPr="00777513">
        <w:rPr>
          <w:spacing w:val="-2"/>
          <w:lang w:val="fr-CA"/>
        </w:rPr>
        <w:t xml:space="preserve"> </w:t>
      </w:r>
      <w:r w:rsidRPr="00777513">
        <w:rPr>
          <w:spacing w:val="-1"/>
          <w:lang w:val="fr-CA"/>
        </w:rPr>
        <w:t>d</w:t>
      </w:r>
      <w:r w:rsidRPr="00777513">
        <w:rPr>
          <w:lang w:val="fr-CA"/>
        </w:rPr>
        <w:t xml:space="preserve">e s’assurer </w:t>
      </w:r>
      <w:r w:rsidRPr="00777513">
        <w:rPr>
          <w:spacing w:val="-2"/>
          <w:lang w:val="fr-CA"/>
        </w:rPr>
        <w:t>q</w:t>
      </w:r>
      <w:r w:rsidRPr="00777513">
        <w:rPr>
          <w:lang w:val="fr-CA"/>
        </w:rPr>
        <w:t>ue</w:t>
      </w:r>
      <w:r w:rsidRPr="00777513">
        <w:rPr>
          <w:spacing w:val="-2"/>
          <w:lang w:val="fr-CA"/>
        </w:rPr>
        <w:t xml:space="preserve"> </w:t>
      </w:r>
      <w:r w:rsidRPr="00777513">
        <w:rPr>
          <w:lang w:val="fr-CA"/>
        </w:rPr>
        <w:t>t</w:t>
      </w:r>
      <w:r w:rsidRPr="00777513">
        <w:rPr>
          <w:spacing w:val="1"/>
          <w:lang w:val="fr-CA"/>
        </w:rPr>
        <w:t>o</w:t>
      </w:r>
      <w:r w:rsidRPr="00777513">
        <w:rPr>
          <w:spacing w:val="-2"/>
          <w:lang w:val="fr-CA"/>
        </w:rPr>
        <w:t>u</w:t>
      </w:r>
      <w:r w:rsidRPr="00777513">
        <w:rPr>
          <w:lang w:val="fr-CA"/>
        </w:rPr>
        <w:t>te</w:t>
      </w:r>
      <w:r w:rsidRPr="00777513">
        <w:rPr>
          <w:spacing w:val="1"/>
          <w:lang w:val="fr-CA"/>
        </w:rPr>
        <w:t xml:space="preserve"> </w:t>
      </w:r>
      <w:r w:rsidRPr="00777513">
        <w:rPr>
          <w:spacing w:val="-3"/>
          <w:lang w:val="fr-CA"/>
        </w:rPr>
        <w:t>r</w:t>
      </w:r>
      <w:r w:rsidRPr="00777513">
        <w:rPr>
          <w:lang w:val="fr-CA"/>
        </w:rPr>
        <w:t>echerc</w:t>
      </w:r>
      <w:r w:rsidRPr="00777513">
        <w:rPr>
          <w:spacing w:val="-3"/>
          <w:lang w:val="fr-CA"/>
        </w:rPr>
        <w:t>h</w:t>
      </w:r>
      <w:r w:rsidRPr="00777513">
        <w:rPr>
          <w:lang w:val="fr-CA"/>
        </w:rPr>
        <w:t>e me</w:t>
      </w:r>
      <w:r w:rsidRPr="00777513">
        <w:rPr>
          <w:spacing w:val="-2"/>
          <w:lang w:val="fr-CA"/>
        </w:rPr>
        <w:t>n</w:t>
      </w:r>
      <w:r w:rsidRPr="00777513">
        <w:rPr>
          <w:lang w:val="fr-CA"/>
        </w:rPr>
        <w:t xml:space="preserve">ée </w:t>
      </w:r>
      <w:r w:rsidRPr="00777513">
        <w:rPr>
          <w:spacing w:val="-2"/>
          <w:lang w:val="fr-CA"/>
        </w:rPr>
        <w:t>s</w:t>
      </w:r>
      <w:r w:rsidRPr="00777513">
        <w:rPr>
          <w:lang w:val="fr-CA"/>
        </w:rPr>
        <w:t>ous</w:t>
      </w:r>
      <w:r w:rsidRPr="00777513">
        <w:rPr>
          <w:spacing w:val="-2"/>
          <w:lang w:val="fr-CA"/>
        </w:rPr>
        <w:t xml:space="preserve"> </w:t>
      </w:r>
      <w:r w:rsidRPr="00777513">
        <w:rPr>
          <w:lang w:val="fr-CA"/>
        </w:rPr>
        <w:t>sa super</w:t>
      </w:r>
      <w:r w:rsidRPr="00777513">
        <w:rPr>
          <w:spacing w:val="-4"/>
          <w:lang w:val="fr-CA"/>
        </w:rPr>
        <w:t>v</w:t>
      </w:r>
      <w:r w:rsidRPr="00777513">
        <w:rPr>
          <w:lang w:val="fr-CA"/>
        </w:rPr>
        <w:t>is</w:t>
      </w:r>
      <w:r w:rsidRPr="00777513">
        <w:rPr>
          <w:spacing w:val="-1"/>
          <w:lang w:val="fr-CA"/>
        </w:rPr>
        <w:t>i</w:t>
      </w:r>
      <w:r w:rsidRPr="00777513">
        <w:rPr>
          <w:lang w:val="fr-CA"/>
        </w:rPr>
        <w:t xml:space="preserve">on </w:t>
      </w:r>
      <w:r w:rsidRPr="00777513">
        <w:rPr>
          <w:spacing w:val="1"/>
          <w:lang w:val="fr-CA"/>
        </w:rPr>
        <w:t>e</w:t>
      </w:r>
      <w:r w:rsidRPr="00777513">
        <w:rPr>
          <w:lang w:val="fr-CA"/>
        </w:rPr>
        <w:t xml:space="preserve">st </w:t>
      </w:r>
      <w:r w:rsidRPr="00777513">
        <w:rPr>
          <w:spacing w:val="-3"/>
          <w:lang w:val="fr-CA"/>
        </w:rPr>
        <w:t>c</w:t>
      </w:r>
      <w:r w:rsidRPr="00777513">
        <w:rPr>
          <w:lang w:val="fr-CA"/>
        </w:rPr>
        <w:t>onç</w:t>
      </w:r>
      <w:r w:rsidRPr="00777513">
        <w:rPr>
          <w:spacing w:val="-2"/>
          <w:lang w:val="fr-CA"/>
        </w:rPr>
        <w:t>u</w:t>
      </w:r>
      <w:r w:rsidRPr="00777513">
        <w:rPr>
          <w:lang w:val="fr-CA"/>
        </w:rPr>
        <w:t>e</w:t>
      </w:r>
      <w:r w:rsidRPr="00777513">
        <w:rPr>
          <w:spacing w:val="-2"/>
          <w:lang w:val="fr-CA"/>
        </w:rPr>
        <w:t xml:space="preserve"> </w:t>
      </w:r>
      <w:r w:rsidRPr="00777513">
        <w:rPr>
          <w:spacing w:val="1"/>
          <w:lang w:val="fr-CA"/>
        </w:rPr>
        <w:t>e</w:t>
      </w:r>
      <w:r w:rsidRPr="00777513">
        <w:rPr>
          <w:lang w:val="fr-CA"/>
        </w:rPr>
        <w:t>t c</w:t>
      </w:r>
      <w:r w:rsidRPr="00777513">
        <w:rPr>
          <w:spacing w:val="-2"/>
          <w:lang w:val="fr-CA"/>
        </w:rPr>
        <w:t>o</w:t>
      </w:r>
      <w:r w:rsidRPr="00777513">
        <w:rPr>
          <w:lang w:val="fr-CA"/>
        </w:rPr>
        <w:t>n</w:t>
      </w:r>
      <w:r w:rsidRPr="00777513">
        <w:rPr>
          <w:spacing w:val="-2"/>
          <w:lang w:val="fr-CA"/>
        </w:rPr>
        <w:t>d</w:t>
      </w:r>
      <w:r w:rsidRPr="00777513">
        <w:rPr>
          <w:lang w:val="fr-CA"/>
        </w:rPr>
        <w:t>uite</w:t>
      </w:r>
      <w:r w:rsidRPr="00777513">
        <w:rPr>
          <w:spacing w:val="-2"/>
          <w:lang w:val="fr-CA"/>
        </w:rPr>
        <w:t xml:space="preserve"> </w:t>
      </w:r>
      <w:r w:rsidRPr="00777513">
        <w:rPr>
          <w:lang w:val="fr-CA"/>
        </w:rPr>
        <w:t>de</w:t>
      </w:r>
      <w:r w:rsidRPr="00777513">
        <w:rPr>
          <w:spacing w:val="-2"/>
          <w:lang w:val="fr-CA"/>
        </w:rPr>
        <w:t xml:space="preserve"> </w:t>
      </w:r>
      <w:r w:rsidRPr="00777513">
        <w:rPr>
          <w:spacing w:val="1"/>
          <w:lang w:val="fr-CA"/>
        </w:rPr>
        <w:t>m</w:t>
      </w:r>
      <w:r w:rsidRPr="00777513">
        <w:rPr>
          <w:spacing w:val="-2"/>
          <w:lang w:val="fr-CA"/>
        </w:rPr>
        <w:t>a</w:t>
      </w:r>
      <w:r w:rsidRPr="00777513">
        <w:rPr>
          <w:lang w:val="fr-CA"/>
        </w:rPr>
        <w:t>nière à</w:t>
      </w:r>
      <w:r w:rsidRPr="00777513">
        <w:rPr>
          <w:spacing w:val="-1"/>
          <w:lang w:val="fr-CA"/>
        </w:rPr>
        <w:t xml:space="preserve"> </w:t>
      </w:r>
      <w:r w:rsidRPr="00777513">
        <w:rPr>
          <w:lang w:val="fr-CA"/>
        </w:rPr>
        <w:t>prot</w:t>
      </w:r>
      <w:r w:rsidRPr="00777513">
        <w:rPr>
          <w:spacing w:val="1"/>
          <w:lang w:val="fr-CA"/>
        </w:rPr>
        <w:t>é</w:t>
      </w:r>
      <w:r w:rsidRPr="00777513">
        <w:rPr>
          <w:spacing w:val="-2"/>
          <w:lang w:val="fr-CA"/>
        </w:rPr>
        <w:t>g</w:t>
      </w:r>
      <w:r w:rsidRPr="00777513">
        <w:rPr>
          <w:lang w:val="fr-CA"/>
        </w:rPr>
        <w:t xml:space="preserve">er </w:t>
      </w:r>
      <w:r w:rsidRPr="00777513">
        <w:rPr>
          <w:spacing w:val="-1"/>
          <w:lang w:val="fr-CA"/>
        </w:rPr>
        <w:t>l</w:t>
      </w:r>
      <w:r w:rsidRPr="00777513">
        <w:rPr>
          <w:lang w:val="fr-CA"/>
        </w:rPr>
        <w:t>es</w:t>
      </w:r>
      <w:r w:rsidRPr="00777513">
        <w:rPr>
          <w:spacing w:val="-2"/>
          <w:lang w:val="fr-CA"/>
        </w:rPr>
        <w:t xml:space="preserve"> </w:t>
      </w:r>
      <w:r w:rsidRPr="00777513">
        <w:rPr>
          <w:lang w:val="fr-CA"/>
        </w:rPr>
        <w:t>droits,</w:t>
      </w:r>
      <w:r w:rsidRPr="00777513">
        <w:rPr>
          <w:spacing w:val="-2"/>
          <w:lang w:val="fr-CA"/>
        </w:rPr>
        <w:t xml:space="preserve"> </w:t>
      </w:r>
      <w:r w:rsidRPr="00777513">
        <w:rPr>
          <w:lang w:val="fr-CA"/>
        </w:rPr>
        <w:t>le bie</w:t>
      </w:r>
      <w:r w:rsidRPr="00777513">
        <w:rPr>
          <w:spacing w:val="9"/>
          <w:lang w:val="fr-CA"/>
        </w:rPr>
        <w:t>n</w:t>
      </w:r>
      <w:r w:rsidRPr="00777513">
        <w:rPr>
          <w:spacing w:val="-1"/>
          <w:lang w:val="fr-CA"/>
        </w:rPr>
        <w:t>-</w:t>
      </w:r>
      <w:r w:rsidRPr="00777513">
        <w:rPr>
          <w:spacing w:val="-2"/>
          <w:lang w:val="fr-CA"/>
        </w:rPr>
        <w:t>ê</w:t>
      </w:r>
      <w:r w:rsidRPr="00777513">
        <w:rPr>
          <w:lang w:val="fr-CA"/>
        </w:rPr>
        <w:t xml:space="preserve">tre et la </w:t>
      </w:r>
      <w:r w:rsidRPr="00777513">
        <w:rPr>
          <w:spacing w:val="-3"/>
          <w:lang w:val="fr-CA"/>
        </w:rPr>
        <w:t>v</w:t>
      </w:r>
      <w:r w:rsidRPr="00777513">
        <w:rPr>
          <w:lang w:val="fr-CA"/>
        </w:rPr>
        <w:t>ie pr</w:t>
      </w:r>
      <w:r w:rsidRPr="00777513">
        <w:rPr>
          <w:spacing w:val="-2"/>
          <w:lang w:val="fr-CA"/>
        </w:rPr>
        <w:t>i</w:t>
      </w:r>
      <w:r w:rsidRPr="00777513">
        <w:rPr>
          <w:spacing w:val="-3"/>
          <w:lang w:val="fr-CA"/>
        </w:rPr>
        <w:t>v</w:t>
      </w:r>
      <w:r w:rsidRPr="00777513">
        <w:rPr>
          <w:lang w:val="fr-CA"/>
        </w:rPr>
        <w:t xml:space="preserve">ée </w:t>
      </w:r>
      <w:r w:rsidRPr="00777513">
        <w:rPr>
          <w:spacing w:val="1"/>
          <w:lang w:val="fr-CA"/>
        </w:rPr>
        <w:t>d</w:t>
      </w:r>
      <w:r w:rsidRPr="00777513">
        <w:rPr>
          <w:lang w:val="fr-CA"/>
        </w:rPr>
        <w:t>es</w:t>
      </w:r>
      <w:r w:rsidRPr="00777513">
        <w:rPr>
          <w:spacing w:val="-2"/>
          <w:lang w:val="fr-CA"/>
        </w:rPr>
        <w:t xml:space="preserve"> </w:t>
      </w:r>
      <w:r w:rsidRPr="00777513">
        <w:rPr>
          <w:lang w:val="fr-CA"/>
        </w:rPr>
        <w:t>pa</w:t>
      </w:r>
      <w:r w:rsidRPr="00777513">
        <w:rPr>
          <w:spacing w:val="-4"/>
          <w:lang w:val="fr-CA"/>
        </w:rPr>
        <w:t>r</w:t>
      </w:r>
      <w:r w:rsidRPr="00777513">
        <w:rPr>
          <w:lang w:val="fr-CA"/>
        </w:rPr>
        <w:t>ticip</w:t>
      </w:r>
      <w:r w:rsidRPr="00777513">
        <w:rPr>
          <w:spacing w:val="1"/>
          <w:lang w:val="fr-CA"/>
        </w:rPr>
        <w:t>a</w:t>
      </w:r>
      <w:r w:rsidRPr="00777513">
        <w:rPr>
          <w:lang w:val="fr-CA"/>
        </w:rPr>
        <w:t>nts</w:t>
      </w:r>
      <w:r w:rsidRPr="00777513">
        <w:rPr>
          <w:spacing w:val="-2"/>
          <w:lang w:val="fr-CA"/>
        </w:rPr>
        <w:t xml:space="preserve"> </w:t>
      </w:r>
      <w:r w:rsidRPr="00777513">
        <w:rPr>
          <w:lang w:val="fr-CA"/>
        </w:rPr>
        <w:t>de re</w:t>
      </w:r>
      <w:r w:rsidRPr="00777513">
        <w:rPr>
          <w:spacing w:val="-3"/>
          <w:lang w:val="fr-CA"/>
        </w:rPr>
        <w:t>c</w:t>
      </w:r>
      <w:r w:rsidRPr="00777513">
        <w:rPr>
          <w:spacing w:val="5"/>
          <w:lang w:val="fr-CA"/>
        </w:rPr>
        <w:t>h</w:t>
      </w:r>
      <w:r w:rsidRPr="00777513">
        <w:rPr>
          <w:lang w:val="fr-CA"/>
        </w:rPr>
        <w:t>erc</w:t>
      </w:r>
      <w:r w:rsidRPr="00777513">
        <w:rPr>
          <w:spacing w:val="-3"/>
          <w:lang w:val="fr-CA"/>
        </w:rPr>
        <w:t>h</w:t>
      </w:r>
      <w:r w:rsidRPr="00777513">
        <w:rPr>
          <w:lang w:val="fr-CA"/>
        </w:rPr>
        <w:t>e.</w:t>
      </w:r>
    </w:p>
    <w:p w14:paraId="66DCF01A" w14:textId="564C26BD" w:rsidR="00B72088" w:rsidRPr="00777513" w:rsidRDefault="00B72088" w:rsidP="008B0FFA">
      <w:pPr>
        <w:pStyle w:val="Titre3"/>
        <w:widowControl/>
        <w:rPr>
          <w:lang w:val="fr-CA"/>
        </w:rPr>
      </w:pPr>
      <w:r w:rsidRPr="00777513">
        <w:rPr>
          <w:lang w:val="fr-CA"/>
        </w:rPr>
        <w:t xml:space="preserve">En </w:t>
      </w:r>
      <w:r w:rsidRPr="00777513">
        <w:rPr>
          <w:spacing w:val="-1"/>
          <w:lang w:val="fr-CA"/>
        </w:rPr>
        <w:t>p</w:t>
      </w:r>
      <w:r w:rsidRPr="00777513">
        <w:rPr>
          <w:lang w:val="fr-CA"/>
        </w:rPr>
        <w:t>art</w:t>
      </w:r>
      <w:r w:rsidRPr="00777513">
        <w:rPr>
          <w:spacing w:val="-1"/>
          <w:lang w:val="fr-CA"/>
        </w:rPr>
        <w:t>i</w:t>
      </w:r>
      <w:r w:rsidRPr="00777513">
        <w:rPr>
          <w:lang w:val="fr-CA"/>
        </w:rPr>
        <w:t>cul</w:t>
      </w:r>
      <w:r w:rsidRPr="00777513">
        <w:rPr>
          <w:spacing w:val="-1"/>
          <w:lang w:val="fr-CA"/>
        </w:rPr>
        <w:t>i</w:t>
      </w:r>
      <w:r w:rsidRPr="00777513">
        <w:rPr>
          <w:lang w:val="fr-CA"/>
        </w:rPr>
        <w:t>er, le CER</w:t>
      </w:r>
      <w:r w:rsidRPr="00777513">
        <w:rPr>
          <w:spacing w:val="-3"/>
          <w:lang w:val="fr-CA"/>
        </w:rPr>
        <w:t xml:space="preserve"> </w:t>
      </w:r>
      <w:r w:rsidRPr="00777513">
        <w:rPr>
          <w:lang w:val="fr-CA"/>
        </w:rPr>
        <w:t xml:space="preserve">a le </w:t>
      </w:r>
      <w:r w:rsidRPr="00777513">
        <w:rPr>
          <w:spacing w:val="-1"/>
          <w:lang w:val="fr-CA"/>
        </w:rPr>
        <w:t>p</w:t>
      </w:r>
      <w:r w:rsidRPr="00777513">
        <w:rPr>
          <w:lang w:val="fr-CA"/>
        </w:rPr>
        <w:t>ou</w:t>
      </w:r>
      <w:r w:rsidRPr="00777513">
        <w:rPr>
          <w:spacing w:val="-3"/>
          <w:lang w:val="fr-CA"/>
        </w:rPr>
        <w:t>v</w:t>
      </w:r>
      <w:r w:rsidRPr="00777513">
        <w:rPr>
          <w:lang w:val="fr-CA"/>
        </w:rPr>
        <w:t>oir</w:t>
      </w:r>
      <w:r w:rsidRPr="00777513">
        <w:rPr>
          <w:rStyle w:val="Appelnotedebasdep"/>
          <w:rFonts w:cstheme="minorBidi"/>
          <w:lang w:val="fr-CA"/>
        </w:rPr>
        <w:footnoteReference w:id="8"/>
      </w:r>
      <w:r w:rsidR="00282171">
        <w:rPr>
          <w:spacing w:val="2"/>
          <w:lang w:val="fr-CA"/>
        </w:rPr>
        <w:t> </w:t>
      </w:r>
      <w:r w:rsidRPr="00777513">
        <w:rPr>
          <w:lang w:val="fr-CA"/>
        </w:rPr>
        <w:t>:</w:t>
      </w:r>
    </w:p>
    <w:p w14:paraId="44F414F9" w14:textId="77777777" w:rsidR="00B72088" w:rsidRPr="00777513" w:rsidRDefault="00B72088" w:rsidP="008B0FFA">
      <w:pPr>
        <w:pStyle w:val="SOPBulletC"/>
      </w:pPr>
      <w:proofErr w:type="gramStart"/>
      <w:r w:rsidRPr="00777513">
        <w:t>d’ét</w:t>
      </w:r>
      <w:r w:rsidRPr="00777513">
        <w:rPr>
          <w:spacing w:val="-2"/>
        </w:rPr>
        <w:t>a</w:t>
      </w:r>
      <w:r w:rsidRPr="00777513">
        <w:t>bl</w:t>
      </w:r>
      <w:r w:rsidRPr="00777513">
        <w:rPr>
          <w:spacing w:val="-1"/>
        </w:rPr>
        <w:t>i</w:t>
      </w:r>
      <w:r w:rsidRPr="00777513">
        <w:t>r</w:t>
      </w:r>
      <w:proofErr w:type="gramEnd"/>
      <w:r w:rsidRPr="00777513">
        <w:t xml:space="preserve"> </w:t>
      </w:r>
      <w:r w:rsidRPr="00777513">
        <w:rPr>
          <w:spacing w:val="-1"/>
        </w:rPr>
        <w:t>l</w:t>
      </w:r>
      <w:r w:rsidRPr="00777513">
        <w:t xml:space="preserve">es </w:t>
      </w:r>
      <w:r w:rsidRPr="00777513">
        <w:rPr>
          <w:spacing w:val="1"/>
        </w:rPr>
        <w:t>p</w:t>
      </w:r>
      <w:r w:rsidRPr="00777513">
        <w:t>roces</w:t>
      </w:r>
      <w:r w:rsidRPr="00777513">
        <w:rPr>
          <w:spacing w:val="-3"/>
        </w:rPr>
        <w:t>s</w:t>
      </w:r>
      <w:r w:rsidRPr="00777513">
        <w:t>us</w:t>
      </w:r>
      <w:r w:rsidRPr="00777513">
        <w:rPr>
          <w:spacing w:val="-2"/>
        </w:rPr>
        <w:t xml:space="preserve"> </w:t>
      </w:r>
      <w:r w:rsidRPr="00777513">
        <w:t>d’é</w:t>
      </w:r>
      <w:r w:rsidRPr="00777513">
        <w:rPr>
          <w:spacing w:val="-2"/>
        </w:rPr>
        <w:t>v</w:t>
      </w:r>
      <w:r w:rsidRPr="00777513">
        <w:t>alu</w:t>
      </w:r>
      <w:r w:rsidRPr="00777513">
        <w:rPr>
          <w:spacing w:val="1"/>
        </w:rPr>
        <w:t>a</w:t>
      </w:r>
      <w:r w:rsidRPr="00777513">
        <w:t>tion</w:t>
      </w:r>
      <w:r w:rsidRPr="00777513">
        <w:rPr>
          <w:spacing w:val="-2"/>
        </w:rPr>
        <w:t xml:space="preserve"> </w:t>
      </w:r>
      <w:r w:rsidRPr="00777513">
        <w:t>de l’</w:t>
      </w:r>
      <w:r w:rsidRPr="00777513">
        <w:rPr>
          <w:spacing w:val="-2"/>
        </w:rPr>
        <w:t>é</w:t>
      </w:r>
      <w:r w:rsidRPr="00777513">
        <w:t>t</w:t>
      </w:r>
      <w:r w:rsidRPr="00777513">
        <w:rPr>
          <w:spacing w:val="1"/>
        </w:rPr>
        <w:t>h</w:t>
      </w:r>
      <w:r w:rsidRPr="00777513">
        <w:t>i</w:t>
      </w:r>
      <w:r w:rsidRPr="00777513">
        <w:rPr>
          <w:spacing w:val="-2"/>
        </w:rPr>
        <w:t>q</w:t>
      </w:r>
      <w:r w:rsidRPr="00777513">
        <w:t xml:space="preserve">ue </w:t>
      </w:r>
      <w:r w:rsidRPr="00777513">
        <w:rPr>
          <w:spacing w:val="1"/>
        </w:rPr>
        <w:t>e</w:t>
      </w:r>
      <w:r w:rsidRPr="00777513">
        <w:t>t</w:t>
      </w:r>
      <w:r w:rsidRPr="00777513">
        <w:rPr>
          <w:spacing w:val="-2"/>
        </w:rPr>
        <w:t xml:space="preserve"> </w:t>
      </w:r>
      <w:r w:rsidRPr="00777513">
        <w:t xml:space="preserve">de </w:t>
      </w:r>
      <w:r w:rsidRPr="00777513">
        <w:rPr>
          <w:spacing w:val="-2"/>
        </w:rPr>
        <w:t>s</w:t>
      </w:r>
      <w:r w:rsidRPr="00777513">
        <w:t>u</w:t>
      </w:r>
      <w:r w:rsidRPr="00777513">
        <w:rPr>
          <w:spacing w:val="-2"/>
        </w:rPr>
        <w:t>p</w:t>
      </w:r>
      <w:r w:rsidRPr="00777513">
        <w:t>er</w:t>
      </w:r>
      <w:r w:rsidRPr="00777513">
        <w:rPr>
          <w:spacing w:val="-4"/>
        </w:rPr>
        <w:t>v</w:t>
      </w:r>
      <w:r w:rsidRPr="00777513">
        <w:t>iser l</w:t>
      </w:r>
      <w:r w:rsidRPr="00777513">
        <w:rPr>
          <w:spacing w:val="-1"/>
        </w:rPr>
        <w:t>’</w:t>
      </w:r>
      <w:r w:rsidRPr="00777513">
        <w:t>ét</w:t>
      </w:r>
      <w:r w:rsidRPr="00777513">
        <w:rPr>
          <w:spacing w:val="1"/>
        </w:rPr>
        <w:t>h</w:t>
      </w:r>
      <w:r w:rsidRPr="00777513">
        <w:t>i</w:t>
      </w:r>
      <w:r w:rsidRPr="00777513">
        <w:rPr>
          <w:spacing w:val="-2"/>
        </w:rPr>
        <w:t>q</w:t>
      </w:r>
      <w:r w:rsidRPr="00777513">
        <w:t>ue de la re</w:t>
      </w:r>
      <w:r w:rsidRPr="00777513">
        <w:rPr>
          <w:spacing w:val="-3"/>
        </w:rPr>
        <w:t>c</w:t>
      </w:r>
      <w:r w:rsidRPr="00777513">
        <w:t>herc</w:t>
      </w:r>
      <w:r w:rsidRPr="00777513">
        <w:rPr>
          <w:spacing w:val="-3"/>
        </w:rPr>
        <w:t>h</w:t>
      </w:r>
      <w:r w:rsidRPr="00777513">
        <w:t xml:space="preserve">e </w:t>
      </w:r>
      <w:r w:rsidRPr="00777513">
        <w:rPr>
          <w:spacing w:val="-1"/>
        </w:rPr>
        <w:t>a</w:t>
      </w:r>
      <w:r w:rsidRPr="00777513">
        <w:rPr>
          <w:spacing w:val="2"/>
        </w:rPr>
        <w:t>f</w:t>
      </w:r>
      <w:r w:rsidRPr="00777513">
        <w:rPr>
          <w:spacing w:val="-3"/>
        </w:rPr>
        <w:t>i</w:t>
      </w:r>
      <w:r w:rsidRPr="00777513">
        <w:t xml:space="preserve">n </w:t>
      </w:r>
      <w:r w:rsidRPr="00777513">
        <w:rPr>
          <w:spacing w:val="-1"/>
        </w:rPr>
        <w:t>d</w:t>
      </w:r>
      <w:r w:rsidRPr="00777513">
        <w:t>e</w:t>
      </w:r>
      <w:r w:rsidRPr="00777513">
        <w:rPr>
          <w:spacing w:val="-2"/>
        </w:rPr>
        <w:t xml:space="preserve"> </w:t>
      </w:r>
      <w:r w:rsidRPr="00777513">
        <w:t>s’assurer du</w:t>
      </w:r>
      <w:r w:rsidRPr="00777513">
        <w:rPr>
          <w:spacing w:val="-2"/>
        </w:rPr>
        <w:t xml:space="preserve"> </w:t>
      </w:r>
      <w:r w:rsidRPr="00777513">
        <w:rPr>
          <w:spacing w:val="1"/>
        </w:rPr>
        <w:t>d</w:t>
      </w:r>
      <w:r w:rsidRPr="00777513">
        <w:t>é</w:t>
      </w:r>
      <w:r w:rsidRPr="00777513">
        <w:rPr>
          <w:spacing w:val="-4"/>
        </w:rPr>
        <w:t>r</w:t>
      </w:r>
      <w:r w:rsidRPr="00777513">
        <w:t>oul</w:t>
      </w:r>
      <w:r w:rsidRPr="00777513">
        <w:rPr>
          <w:spacing w:val="-2"/>
        </w:rPr>
        <w:t>e</w:t>
      </w:r>
      <w:r w:rsidRPr="00777513">
        <w:rPr>
          <w:spacing w:val="-1"/>
        </w:rPr>
        <w:t>m</w:t>
      </w:r>
      <w:r w:rsidRPr="00777513">
        <w:t>ent</w:t>
      </w:r>
      <w:r w:rsidRPr="00777513">
        <w:rPr>
          <w:spacing w:val="-2"/>
        </w:rPr>
        <w:t xml:space="preserve"> </w:t>
      </w:r>
      <w:r w:rsidRPr="00777513">
        <w:t>ét</w:t>
      </w:r>
      <w:r w:rsidRPr="00777513">
        <w:rPr>
          <w:spacing w:val="1"/>
        </w:rPr>
        <w:t>h</w:t>
      </w:r>
      <w:r w:rsidRPr="00777513">
        <w:t>i</w:t>
      </w:r>
      <w:r w:rsidRPr="00777513">
        <w:rPr>
          <w:spacing w:val="-2"/>
        </w:rPr>
        <w:t>q</w:t>
      </w:r>
      <w:r w:rsidRPr="00777513">
        <w:t>ue</w:t>
      </w:r>
      <w:r w:rsidRPr="00777513">
        <w:rPr>
          <w:spacing w:val="-2"/>
        </w:rPr>
        <w:t xml:space="preserve"> </w:t>
      </w:r>
      <w:r w:rsidRPr="00777513">
        <w:t>de la</w:t>
      </w:r>
      <w:r w:rsidRPr="00777513">
        <w:rPr>
          <w:spacing w:val="-2"/>
        </w:rPr>
        <w:t xml:space="preserve"> </w:t>
      </w:r>
      <w:r w:rsidRPr="00777513">
        <w:t>rech</w:t>
      </w:r>
      <w:r w:rsidRPr="00777513">
        <w:rPr>
          <w:spacing w:val="-2"/>
        </w:rPr>
        <w:t>e</w:t>
      </w:r>
      <w:r w:rsidRPr="00777513">
        <w:t>rche;</w:t>
      </w:r>
    </w:p>
    <w:p w14:paraId="62D57423" w14:textId="77777777" w:rsidR="00B72088" w:rsidRPr="00777513" w:rsidRDefault="00B72088" w:rsidP="008B0FFA">
      <w:pPr>
        <w:pStyle w:val="SOPBulletC"/>
      </w:pPr>
      <w:proofErr w:type="gramStart"/>
      <w:r w:rsidRPr="00777513">
        <w:t>d’a</w:t>
      </w:r>
      <w:r w:rsidRPr="00777513">
        <w:rPr>
          <w:spacing w:val="1"/>
        </w:rPr>
        <w:t>p</w:t>
      </w:r>
      <w:r w:rsidRPr="00777513">
        <w:t>pr</w:t>
      </w:r>
      <w:r w:rsidRPr="00777513">
        <w:rPr>
          <w:spacing w:val="-3"/>
        </w:rPr>
        <w:t>o</w:t>
      </w:r>
      <w:r w:rsidRPr="00777513">
        <w:t>u</w:t>
      </w:r>
      <w:r w:rsidRPr="00777513">
        <w:rPr>
          <w:spacing w:val="-3"/>
        </w:rPr>
        <w:t>v</w:t>
      </w:r>
      <w:r w:rsidRPr="00777513">
        <w:t>er</w:t>
      </w:r>
      <w:proofErr w:type="gramEnd"/>
      <w:r w:rsidRPr="00777513">
        <w:t xml:space="preserve"> tou</w:t>
      </w:r>
      <w:r w:rsidRPr="00777513">
        <w:rPr>
          <w:spacing w:val="-2"/>
        </w:rPr>
        <w:t>t</w:t>
      </w:r>
      <w:r w:rsidRPr="00777513">
        <w:t xml:space="preserve">e </w:t>
      </w:r>
      <w:r w:rsidRPr="00777513">
        <w:rPr>
          <w:spacing w:val="1"/>
        </w:rPr>
        <w:t>a</w:t>
      </w:r>
      <w:r w:rsidRPr="00777513">
        <w:t>cti</w:t>
      </w:r>
      <w:r w:rsidRPr="00777513">
        <w:rPr>
          <w:spacing w:val="-3"/>
        </w:rPr>
        <w:t>v</w:t>
      </w:r>
      <w:r w:rsidRPr="00777513">
        <w:t xml:space="preserve">ité </w:t>
      </w:r>
      <w:r w:rsidRPr="00777513">
        <w:rPr>
          <w:spacing w:val="1"/>
        </w:rPr>
        <w:t>d</w:t>
      </w:r>
      <w:r w:rsidRPr="00777513">
        <w:t>e</w:t>
      </w:r>
      <w:r w:rsidRPr="00777513">
        <w:rPr>
          <w:spacing w:val="-2"/>
        </w:rPr>
        <w:t xml:space="preserve"> </w:t>
      </w:r>
      <w:r w:rsidRPr="00777513">
        <w:t>recherc</w:t>
      </w:r>
      <w:r w:rsidRPr="00777513">
        <w:rPr>
          <w:spacing w:val="-3"/>
        </w:rPr>
        <w:t>h</w:t>
      </w:r>
      <w:r w:rsidRPr="00777513">
        <w:t>e se</w:t>
      </w:r>
      <w:r w:rsidRPr="00777513">
        <w:rPr>
          <w:spacing w:val="-1"/>
        </w:rPr>
        <w:t xml:space="preserve"> </w:t>
      </w:r>
      <w:r w:rsidRPr="00777513">
        <w:rPr>
          <w:spacing w:val="1"/>
        </w:rPr>
        <w:t>d</w:t>
      </w:r>
      <w:r w:rsidRPr="00777513">
        <w:t>é</w:t>
      </w:r>
      <w:r w:rsidRPr="00777513">
        <w:rPr>
          <w:spacing w:val="-4"/>
        </w:rPr>
        <w:t>r</w:t>
      </w:r>
      <w:r w:rsidRPr="00777513">
        <w:t>oula</w:t>
      </w:r>
      <w:r w:rsidRPr="00777513">
        <w:rPr>
          <w:spacing w:val="-1"/>
        </w:rPr>
        <w:t>n</w:t>
      </w:r>
      <w:r w:rsidRPr="00777513">
        <w:t>t sous</w:t>
      </w:r>
      <w:r w:rsidRPr="00777513">
        <w:rPr>
          <w:spacing w:val="-3"/>
        </w:rPr>
        <w:t xml:space="preserve"> </w:t>
      </w:r>
      <w:r w:rsidRPr="00777513">
        <w:t>s</w:t>
      </w:r>
      <w:r w:rsidRPr="00777513">
        <w:rPr>
          <w:spacing w:val="8"/>
        </w:rPr>
        <w:t>o</w:t>
      </w:r>
      <w:r w:rsidRPr="00777513">
        <w:t>n</w:t>
      </w:r>
      <w:r w:rsidRPr="00777513">
        <w:rPr>
          <w:spacing w:val="-2"/>
        </w:rPr>
        <w:t xml:space="preserve"> </w:t>
      </w:r>
      <w:r w:rsidRPr="00777513">
        <w:rPr>
          <w:spacing w:val="1"/>
        </w:rPr>
        <w:t>a</w:t>
      </w:r>
      <w:r w:rsidRPr="00777513">
        <w:rPr>
          <w:spacing w:val="-2"/>
        </w:rPr>
        <w:t>u</w:t>
      </w:r>
      <w:r w:rsidRPr="00777513">
        <w:t>t</w:t>
      </w:r>
      <w:r w:rsidRPr="00777513">
        <w:rPr>
          <w:spacing w:val="1"/>
        </w:rPr>
        <w:t>o</w:t>
      </w:r>
      <w:r w:rsidRPr="00777513">
        <w:t>r</w:t>
      </w:r>
      <w:r w:rsidRPr="00777513">
        <w:rPr>
          <w:spacing w:val="-2"/>
        </w:rPr>
        <w:t>it</w:t>
      </w:r>
      <w:r w:rsidRPr="00777513">
        <w:t>é, d’e</w:t>
      </w:r>
      <w:r w:rsidRPr="00777513">
        <w:rPr>
          <w:spacing w:val="-2"/>
        </w:rPr>
        <w:t>x</w:t>
      </w:r>
      <w:r w:rsidRPr="00777513">
        <w:t>i</w:t>
      </w:r>
      <w:r w:rsidRPr="00777513">
        <w:rPr>
          <w:spacing w:val="-2"/>
        </w:rPr>
        <w:t>g</w:t>
      </w:r>
      <w:r w:rsidRPr="00777513">
        <w:t>er d</w:t>
      </w:r>
      <w:r w:rsidRPr="00777513">
        <w:rPr>
          <w:spacing w:val="1"/>
        </w:rPr>
        <w:t>’</w:t>
      </w:r>
      <w:r w:rsidRPr="00777513">
        <w:t>y</w:t>
      </w:r>
      <w:r w:rsidRPr="00777513">
        <w:rPr>
          <w:spacing w:val="-3"/>
        </w:rPr>
        <w:t xml:space="preserve"> </w:t>
      </w:r>
      <w:r w:rsidRPr="00777513">
        <w:rPr>
          <w:spacing w:val="1"/>
        </w:rPr>
        <w:t>a</w:t>
      </w:r>
      <w:r w:rsidRPr="00777513">
        <w:t xml:space="preserve">pporter </w:t>
      </w:r>
      <w:r w:rsidRPr="00777513">
        <w:rPr>
          <w:spacing w:val="-2"/>
        </w:rPr>
        <w:t>d</w:t>
      </w:r>
      <w:r w:rsidRPr="00777513">
        <w:t>es mo</w:t>
      </w:r>
      <w:r w:rsidRPr="00777513">
        <w:rPr>
          <w:spacing w:val="1"/>
        </w:rPr>
        <w:t>d</w:t>
      </w:r>
      <w:r w:rsidRPr="00777513">
        <w:rPr>
          <w:spacing w:val="-3"/>
        </w:rPr>
        <w:t>i</w:t>
      </w:r>
      <w:r w:rsidRPr="00777513">
        <w:rPr>
          <w:spacing w:val="2"/>
        </w:rPr>
        <w:t>f</w:t>
      </w:r>
      <w:r w:rsidRPr="00777513">
        <w:t>icat</w:t>
      </w:r>
      <w:r w:rsidRPr="00777513">
        <w:rPr>
          <w:spacing w:val="-3"/>
        </w:rPr>
        <w:t>i</w:t>
      </w:r>
      <w:r w:rsidRPr="00777513">
        <w:t>ons</w:t>
      </w:r>
      <w:r w:rsidRPr="00777513">
        <w:rPr>
          <w:spacing w:val="-2"/>
        </w:rPr>
        <w:t xml:space="preserve"> </w:t>
      </w:r>
      <w:r w:rsidRPr="00777513">
        <w:t>ou</w:t>
      </w:r>
      <w:r w:rsidRPr="00777513">
        <w:rPr>
          <w:spacing w:val="-2"/>
        </w:rPr>
        <w:t xml:space="preserve"> </w:t>
      </w:r>
      <w:r w:rsidRPr="00777513">
        <w:t>de</w:t>
      </w:r>
      <w:r w:rsidRPr="00777513">
        <w:rPr>
          <w:spacing w:val="-2"/>
        </w:rPr>
        <w:t xml:space="preserve"> </w:t>
      </w:r>
      <w:r w:rsidRPr="00777513">
        <w:t>la dé</w:t>
      </w:r>
      <w:r w:rsidRPr="00777513">
        <w:rPr>
          <w:spacing w:val="-3"/>
        </w:rPr>
        <w:t>s</w:t>
      </w:r>
      <w:r w:rsidRPr="00777513">
        <w:t>appr</w:t>
      </w:r>
      <w:r w:rsidRPr="00777513">
        <w:rPr>
          <w:spacing w:val="-3"/>
        </w:rPr>
        <w:t>o</w:t>
      </w:r>
      <w:r w:rsidRPr="00777513">
        <w:t>u</w:t>
      </w:r>
      <w:r w:rsidRPr="00777513">
        <w:rPr>
          <w:spacing w:val="-3"/>
        </w:rPr>
        <w:t>v</w:t>
      </w:r>
      <w:r w:rsidRPr="00777513">
        <w:t>er;</w:t>
      </w:r>
    </w:p>
    <w:p w14:paraId="31D56132" w14:textId="77777777" w:rsidR="00B72088" w:rsidRPr="00777513" w:rsidRDefault="00B72088" w:rsidP="008B0FFA">
      <w:pPr>
        <w:pStyle w:val="SOPBulletC"/>
      </w:pPr>
      <w:proofErr w:type="gramStart"/>
      <w:r w:rsidRPr="00777513">
        <w:t>via</w:t>
      </w:r>
      <w:proofErr w:type="gramEnd"/>
      <w:r w:rsidRPr="00777513">
        <w:t xml:space="preserve"> la fonction de suivi actif, le CER a le pouvoir de s’assurer que le chercheur suit les politiques et les procédures visant à protéger les droits, la sécurité et le bien-être des participants de la recherche;</w:t>
      </w:r>
    </w:p>
    <w:p w14:paraId="61FE8604" w14:textId="77777777" w:rsidR="00B72088" w:rsidRPr="00777513" w:rsidRDefault="00B72088" w:rsidP="008B0FFA">
      <w:pPr>
        <w:pStyle w:val="SOPBulletC"/>
      </w:pPr>
      <w:proofErr w:type="gramStart"/>
      <w:r w:rsidRPr="00777513">
        <w:t>de</w:t>
      </w:r>
      <w:proofErr w:type="gramEnd"/>
      <w:r w:rsidRPr="00777513">
        <w:t xml:space="preserve"> </w:t>
      </w:r>
      <w:r w:rsidRPr="00777513">
        <w:rPr>
          <w:spacing w:val="-1"/>
        </w:rPr>
        <w:t>d</w:t>
      </w:r>
      <w:r w:rsidRPr="00777513">
        <w:t>e</w:t>
      </w:r>
      <w:r w:rsidRPr="00777513">
        <w:rPr>
          <w:spacing w:val="-1"/>
        </w:rPr>
        <w:t>m</w:t>
      </w:r>
      <w:r w:rsidRPr="00777513">
        <w:t>a</w:t>
      </w:r>
      <w:r w:rsidRPr="00777513">
        <w:rPr>
          <w:spacing w:val="-2"/>
        </w:rPr>
        <w:t>n</w:t>
      </w:r>
      <w:r w:rsidRPr="00777513">
        <w:t xml:space="preserve">der, </w:t>
      </w:r>
      <w:r w:rsidRPr="00777513">
        <w:rPr>
          <w:spacing w:val="-2"/>
        </w:rPr>
        <w:t>d</w:t>
      </w:r>
      <w:r w:rsidRPr="00777513">
        <w:t>e re</w:t>
      </w:r>
      <w:r w:rsidRPr="00777513">
        <w:rPr>
          <w:spacing w:val="-3"/>
        </w:rPr>
        <w:t>c</w:t>
      </w:r>
      <w:r w:rsidRPr="00777513">
        <w:rPr>
          <w:spacing w:val="-2"/>
        </w:rPr>
        <w:t>e</w:t>
      </w:r>
      <w:r w:rsidRPr="00777513">
        <w:rPr>
          <w:spacing w:val="-3"/>
        </w:rPr>
        <w:t>v</w:t>
      </w:r>
      <w:r w:rsidRPr="00777513">
        <w:t>o</w:t>
      </w:r>
      <w:r w:rsidRPr="00777513">
        <w:rPr>
          <w:spacing w:val="2"/>
        </w:rPr>
        <w:t>i</w:t>
      </w:r>
      <w:r w:rsidRPr="00777513">
        <w:t>r et de tr</w:t>
      </w:r>
      <w:r w:rsidRPr="00777513">
        <w:rPr>
          <w:spacing w:val="-3"/>
        </w:rPr>
        <w:t>a</w:t>
      </w:r>
      <w:r w:rsidRPr="00777513">
        <w:t>ns</w:t>
      </w:r>
      <w:r w:rsidRPr="00777513">
        <w:rPr>
          <w:spacing w:val="-1"/>
        </w:rPr>
        <w:t>m</w:t>
      </w:r>
      <w:r w:rsidRPr="00777513">
        <w:t>ettre</w:t>
      </w:r>
      <w:r w:rsidRPr="00777513">
        <w:rPr>
          <w:spacing w:val="-2"/>
        </w:rPr>
        <w:t xml:space="preserve"> t</w:t>
      </w:r>
      <w:r w:rsidRPr="00777513">
        <w:t>out r</w:t>
      </w:r>
      <w:r w:rsidRPr="00777513">
        <w:rPr>
          <w:spacing w:val="-3"/>
        </w:rPr>
        <w:t>e</w:t>
      </w:r>
      <w:r w:rsidRPr="00777513">
        <w:t>nsei</w:t>
      </w:r>
      <w:r w:rsidRPr="00777513">
        <w:rPr>
          <w:spacing w:val="-2"/>
        </w:rPr>
        <w:t>g</w:t>
      </w:r>
      <w:r w:rsidRPr="00777513">
        <w:t>n</w:t>
      </w:r>
      <w:r w:rsidRPr="00777513">
        <w:rPr>
          <w:spacing w:val="-2"/>
        </w:rPr>
        <w:t>e</w:t>
      </w:r>
      <w:r w:rsidRPr="00777513">
        <w:rPr>
          <w:spacing w:val="1"/>
        </w:rPr>
        <w:t>m</w:t>
      </w:r>
      <w:r w:rsidRPr="00777513">
        <w:t>e</w:t>
      </w:r>
      <w:r w:rsidRPr="00777513">
        <w:rPr>
          <w:spacing w:val="-2"/>
        </w:rPr>
        <w:t>n</w:t>
      </w:r>
      <w:r w:rsidRPr="00777513">
        <w:t>t t</w:t>
      </w:r>
      <w:r w:rsidRPr="00777513">
        <w:rPr>
          <w:spacing w:val="-1"/>
        </w:rPr>
        <w:t>o</w:t>
      </w:r>
      <w:r w:rsidRPr="00777513">
        <w:rPr>
          <w:spacing w:val="-2"/>
        </w:rPr>
        <w:t>u</w:t>
      </w:r>
      <w:r w:rsidRPr="00777513">
        <w:t>chant la recherc</w:t>
      </w:r>
      <w:r w:rsidRPr="00777513">
        <w:rPr>
          <w:spacing w:val="-3"/>
        </w:rPr>
        <w:t>h</w:t>
      </w:r>
      <w:r w:rsidRPr="00777513">
        <w:t xml:space="preserve">e </w:t>
      </w:r>
      <w:r w:rsidRPr="00777513">
        <w:rPr>
          <w:spacing w:val="-1"/>
        </w:rPr>
        <w:t>q</w:t>
      </w:r>
      <w:r w:rsidRPr="00777513">
        <w:t>ue le</w:t>
      </w:r>
      <w:r w:rsidRPr="00777513">
        <w:rPr>
          <w:spacing w:val="-2"/>
        </w:rPr>
        <w:t xml:space="preserve"> </w:t>
      </w:r>
      <w:r w:rsidRPr="00777513">
        <w:t>CER consid</w:t>
      </w:r>
      <w:r w:rsidRPr="00777513">
        <w:rPr>
          <w:spacing w:val="1"/>
        </w:rPr>
        <w:t>è</w:t>
      </w:r>
      <w:r w:rsidRPr="00777513">
        <w:t>re</w:t>
      </w:r>
      <w:r w:rsidRPr="00777513">
        <w:rPr>
          <w:spacing w:val="-3"/>
        </w:rPr>
        <w:t xml:space="preserve"> </w:t>
      </w:r>
      <w:r w:rsidRPr="00777513">
        <w:t>c</w:t>
      </w:r>
      <w:r w:rsidRPr="00777513">
        <w:rPr>
          <w:spacing w:val="-1"/>
        </w:rPr>
        <w:t>o</w:t>
      </w:r>
      <w:r w:rsidRPr="00777513">
        <w:rPr>
          <w:spacing w:val="1"/>
        </w:rPr>
        <w:t>m</w:t>
      </w:r>
      <w:r w:rsidRPr="00777513">
        <w:rPr>
          <w:spacing w:val="-1"/>
        </w:rPr>
        <w:t>m</w:t>
      </w:r>
      <w:r w:rsidRPr="00777513">
        <w:t xml:space="preserve">e </w:t>
      </w:r>
      <w:r w:rsidRPr="00777513">
        <w:rPr>
          <w:spacing w:val="-1"/>
        </w:rPr>
        <w:t>n</w:t>
      </w:r>
      <w:r w:rsidRPr="00777513">
        <w:t>écessai</w:t>
      </w:r>
      <w:r w:rsidRPr="00777513">
        <w:rPr>
          <w:spacing w:val="-2"/>
        </w:rPr>
        <w:t>r</w:t>
      </w:r>
      <w:r w:rsidRPr="00777513">
        <w:t>e</w:t>
      </w:r>
      <w:r w:rsidRPr="00777513">
        <w:rPr>
          <w:spacing w:val="-2"/>
        </w:rPr>
        <w:t xml:space="preserve"> </w:t>
      </w:r>
      <w:r w:rsidRPr="00777513">
        <w:t>pour</w:t>
      </w:r>
      <w:r w:rsidRPr="00777513">
        <w:rPr>
          <w:spacing w:val="-3"/>
        </w:rPr>
        <w:t xml:space="preserve"> </w:t>
      </w:r>
      <w:r w:rsidRPr="00777513">
        <w:rPr>
          <w:spacing w:val="1"/>
        </w:rPr>
        <w:t>m</w:t>
      </w:r>
      <w:r w:rsidRPr="00777513">
        <w:rPr>
          <w:spacing w:val="-2"/>
        </w:rPr>
        <w:t>e</w:t>
      </w:r>
      <w:r w:rsidRPr="00777513">
        <w:t>ner</w:t>
      </w:r>
      <w:r w:rsidRPr="00777513">
        <w:rPr>
          <w:spacing w:val="-3"/>
        </w:rPr>
        <w:t xml:space="preserve"> </w:t>
      </w:r>
      <w:r w:rsidRPr="00777513">
        <w:t xml:space="preserve">à </w:t>
      </w:r>
      <w:r w:rsidRPr="00777513">
        <w:rPr>
          <w:spacing w:val="1"/>
        </w:rPr>
        <w:t>b</w:t>
      </w:r>
      <w:r w:rsidRPr="00777513">
        <w:t>i</w:t>
      </w:r>
      <w:r w:rsidRPr="00777513">
        <w:rPr>
          <w:spacing w:val="-2"/>
        </w:rPr>
        <w:t>e</w:t>
      </w:r>
      <w:r w:rsidRPr="00777513">
        <w:t>n son</w:t>
      </w:r>
      <w:r w:rsidRPr="00777513">
        <w:rPr>
          <w:spacing w:val="-2"/>
        </w:rPr>
        <w:t xml:space="preserve"> </w:t>
      </w:r>
      <w:r w:rsidRPr="00777513">
        <w:rPr>
          <w:spacing w:val="1"/>
        </w:rPr>
        <w:t>m</w:t>
      </w:r>
      <w:r w:rsidRPr="00777513">
        <w:t>a</w:t>
      </w:r>
      <w:r w:rsidRPr="00777513">
        <w:rPr>
          <w:spacing w:val="-2"/>
        </w:rPr>
        <w:t>n</w:t>
      </w:r>
      <w:r w:rsidRPr="00777513">
        <w:t>da</w:t>
      </w:r>
      <w:r w:rsidRPr="00777513">
        <w:rPr>
          <w:spacing w:val="-2"/>
        </w:rPr>
        <w:t>t</w:t>
      </w:r>
      <w:r w:rsidRPr="00777513">
        <w:t>, t</w:t>
      </w:r>
      <w:r w:rsidRPr="00777513">
        <w:rPr>
          <w:spacing w:val="-1"/>
        </w:rPr>
        <w:t>o</w:t>
      </w:r>
      <w:r w:rsidRPr="00777513">
        <w:t>ut</w:t>
      </w:r>
      <w:r w:rsidRPr="00777513">
        <w:rPr>
          <w:spacing w:val="-2"/>
        </w:rPr>
        <w:t xml:space="preserve"> </w:t>
      </w:r>
      <w:r w:rsidRPr="00777513">
        <w:t>en</w:t>
      </w:r>
      <w:r w:rsidRPr="00777513">
        <w:rPr>
          <w:spacing w:val="-2"/>
        </w:rPr>
        <w:t xml:space="preserve"> </w:t>
      </w:r>
      <w:r w:rsidRPr="00777513">
        <w:rPr>
          <w:spacing w:val="-1"/>
        </w:rPr>
        <w:t>m</w:t>
      </w:r>
      <w:r w:rsidRPr="00777513">
        <w:t>aint</w:t>
      </w:r>
      <w:r w:rsidRPr="00777513">
        <w:rPr>
          <w:spacing w:val="-2"/>
        </w:rPr>
        <w:t>e</w:t>
      </w:r>
      <w:r w:rsidRPr="00777513">
        <w:t>nant</w:t>
      </w:r>
      <w:r w:rsidRPr="00777513">
        <w:rPr>
          <w:spacing w:val="-2"/>
        </w:rPr>
        <w:t xml:space="preserve"> </w:t>
      </w:r>
      <w:r w:rsidRPr="00777513">
        <w:t>la c</w:t>
      </w:r>
      <w:r w:rsidRPr="00777513">
        <w:rPr>
          <w:spacing w:val="-1"/>
        </w:rPr>
        <w:t>o</w:t>
      </w:r>
      <w:r w:rsidRPr="00777513">
        <w:rPr>
          <w:spacing w:val="-2"/>
        </w:rPr>
        <w:t>n</w:t>
      </w:r>
      <w:r w:rsidRPr="00777513">
        <w:rPr>
          <w:spacing w:val="2"/>
        </w:rPr>
        <w:t>f</w:t>
      </w:r>
      <w:r w:rsidRPr="00777513">
        <w:t>i</w:t>
      </w:r>
      <w:r w:rsidRPr="00777513">
        <w:rPr>
          <w:spacing w:val="-2"/>
        </w:rPr>
        <w:t>d</w:t>
      </w:r>
      <w:r w:rsidRPr="00777513">
        <w:t>ent</w:t>
      </w:r>
      <w:r w:rsidRPr="00777513">
        <w:rPr>
          <w:spacing w:val="-3"/>
        </w:rPr>
        <w:t>i</w:t>
      </w:r>
      <w:r w:rsidRPr="00777513">
        <w:t>al</w:t>
      </w:r>
      <w:r w:rsidRPr="00777513">
        <w:rPr>
          <w:spacing w:val="-1"/>
        </w:rPr>
        <w:t>i</w:t>
      </w:r>
      <w:r w:rsidRPr="00777513">
        <w:t>té</w:t>
      </w:r>
      <w:r w:rsidRPr="00777513">
        <w:rPr>
          <w:spacing w:val="1"/>
        </w:rPr>
        <w:t xml:space="preserve"> e</w:t>
      </w:r>
      <w:r w:rsidRPr="00777513">
        <w:t>t</w:t>
      </w:r>
      <w:r w:rsidRPr="00777513">
        <w:rPr>
          <w:spacing w:val="-2"/>
        </w:rPr>
        <w:t xml:space="preserve"> </w:t>
      </w:r>
      <w:r w:rsidRPr="00777513">
        <w:rPr>
          <w:spacing w:val="1"/>
        </w:rPr>
        <w:t>e</w:t>
      </w:r>
      <w:r w:rsidRPr="00777513">
        <w:t>n</w:t>
      </w:r>
      <w:r w:rsidRPr="00777513">
        <w:rPr>
          <w:spacing w:val="-2"/>
        </w:rPr>
        <w:t xml:space="preserve"> </w:t>
      </w:r>
      <w:r w:rsidRPr="00777513">
        <w:t>respe</w:t>
      </w:r>
      <w:r w:rsidRPr="00777513">
        <w:rPr>
          <w:spacing w:val="-3"/>
        </w:rPr>
        <w:t>c</w:t>
      </w:r>
      <w:r w:rsidRPr="00777513">
        <w:t>t</w:t>
      </w:r>
      <w:r w:rsidRPr="00777513">
        <w:rPr>
          <w:spacing w:val="1"/>
        </w:rPr>
        <w:t>a</w:t>
      </w:r>
      <w:r w:rsidRPr="00777513">
        <w:rPr>
          <w:spacing w:val="-2"/>
        </w:rPr>
        <w:t>n</w:t>
      </w:r>
      <w:r w:rsidRPr="00777513">
        <w:t xml:space="preserve">t </w:t>
      </w:r>
      <w:r w:rsidRPr="00777513">
        <w:rPr>
          <w:spacing w:val="-3"/>
        </w:rPr>
        <w:t>l</w:t>
      </w:r>
      <w:r w:rsidRPr="00777513">
        <w:t xml:space="preserve">a </w:t>
      </w:r>
      <w:r w:rsidRPr="00777513">
        <w:rPr>
          <w:spacing w:val="-2"/>
        </w:rPr>
        <w:t>v</w:t>
      </w:r>
      <w:r w:rsidRPr="00777513">
        <w:t>ie pr</w:t>
      </w:r>
      <w:r w:rsidRPr="00777513">
        <w:rPr>
          <w:spacing w:val="-2"/>
        </w:rPr>
        <w:t>i</w:t>
      </w:r>
      <w:r w:rsidRPr="00777513">
        <w:rPr>
          <w:spacing w:val="-3"/>
        </w:rPr>
        <w:t>v</w:t>
      </w:r>
      <w:r w:rsidRPr="00777513">
        <w:t>ée;</w:t>
      </w:r>
    </w:p>
    <w:p w14:paraId="7C6832E6" w14:textId="77777777" w:rsidR="00B72088" w:rsidRPr="00777513" w:rsidRDefault="00B72088" w:rsidP="008B0FFA">
      <w:pPr>
        <w:pStyle w:val="SOPBulletC"/>
      </w:pPr>
      <w:proofErr w:type="gramStart"/>
      <w:r w:rsidRPr="00777513">
        <w:t>d’</w:t>
      </w:r>
      <w:r w:rsidRPr="00777513">
        <w:rPr>
          <w:spacing w:val="-2"/>
        </w:rPr>
        <w:t>e</w:t>
      </w:r>
      <w:r w:rsidRPr="00777513">
        <w:t>f</w:t>
      </w:r>
      <w:r w:rsidRPr="00777513">
        <w:rPr>
          <w:spacing w:val="3"/>
        </w:rPr>
        <w:t>f</w:t>
      </w:r>
      <w:r w:rsidRPr="00777513">
        <w:t>e</w:t>
      </w:r>
      <w:r w:rsidRPr="00777513">
        <w:rPr>
          <w:spacing w:val="-3"/>
        </w:rPr>
        <w:t>c</w:t>
      </w:r>
      <w:r w:rsidRPr="00777513">
        <w:t>t</w:t>
      </w:r>
      <w:r w:rsidRPr="00777513">
        <w:rPr>
          <w:spacing w:val="1"/>
        </w:rPr>
        <w:t>u</w:t>
      </w:r>
      <w:r w:rsidRPr="00777513">
        <w:t>er</w:t>
      </w:r>
      <w:proofErr w:type="gramEnd"/>
      <w:r w:rsidRPr="00777513">
        <w:rPr>
          <w:spacing w:val="-3"/>
        </w:rPr>
        <w:t xml:space="preserve"> </w:t>
      </w:r>
      <w:r w:rsidRPr="00777513">
        <w:t>une</w:t>
      </w:r>
      <w:r w:rsidRPr="00777513">
        <w:rPr>
          <w:spacing w:val="-2"/>
        </w:rPr>
        <w:t xml:space="preserve"> </w:t>
      </w:r>
      <w:r w:rsidRPr="00777513">
        <w:rPr>
          <w:spacing w:val="1"/>
        </w:rPr>
        <w:t>é</w:t>
      </w:r>
      <w:r w:rsidRPr="00777513">
        <w:rPr>
          <w:spacing w:val="-3"/>
        </w:rPr>
        <w:t>v</w:t>
      </w:r>
      <w:r w:rsidRPr="00777513">
        <w:t>alu</w:t>
      </w:r>
      <w:r w:rsidRPr="00777513">
        <w:rPr>
          <w:spacing w:val="1"/>
        </w:rPr>
        <w:t>a</w:t>
      </w:r>
      <w:r w:rsidRPr="00777513">
        <w:rPr>
          <w:spacing w:val="-2"/>
        </w:rPr>
        <w:t>t</w:t>
      </w:r>
      <w:r w:rsidRPr="00777513">
        <w:t>ion</w:t>
      </w:r>
      <w:r w:rsidRPr="00777513">
        <w:rPr>
          <w:spacing w:val="1"/>
        </w:rPr>
        <w:t xml:space="preserve"> </w:t>
      </w:r>
      <w:r w:rsidRPr="00777513">
        <w:rPr>
          <w:spacing w:val="-1"/>
        </w:rPr>
        <w:t>d</w:t>
      </w:r>
      <w:r w:rsidRPr="00777513">
        <w:t>e l’éthi</w:t>
      </w:r>
      <w:r w:rsidRPr="00777513">
        <w:rPr>
          <w:spacing w:val="-2"/>
        </w:rPr>
        <w:t>q</w:t>
      </w:r>
      <w:r w:rsidRPr="00777513">
        <w:t>ue</w:t>
      </w:r>
      <w:r w:rsidRPr="00777513">
        <w:rPr>
          <w:spacing w:val="-2"/>
        </w:rPr>
        <w:t xml:space="preserve"> </w:t>
      </w:r>
      <w:r w:rsidRPr="00777513">
        <w:t xml:space="preserve">en </w:t>
      </w:r>
      <w:r w:rsidRPr="00777513">
        <w:rPr>
          <w:spacing w:val="-2"/>
        </w:rPr>
        <w:t>v</w:t>
      </w:r>
      <w:r w:rsidRPr="00777513">
        <w:t>ue</w:t>
      </w:r>
      <w:r w:rsidRPr="00777513">
        <w:rPr>
          <w:spacing w:val="-2"/>
        </w:rPr>
        <w:t xml:space="preserve"> </w:t>
      </w:r>
      <w:r w:rsidRPr="00777513">
        <w:rPr>
          <w:spacing w:val="1"/>
        </w:rPr>
        <w:t>d</w:t>
      </w:r>
      <w:r w:rsidRPr="00777513">
        <w:t>e</w:t>
      </w:r>
      <w:r w:rsidRPr="00777513">
        <w:rPr>
          <w:spacing w:val="-2"/>
        </w:rPr>
        <w:t xml:space="preserve"> </w:t>
      </w:r>
      <w:r w:rsidRPr="00777513">
        <w:t>prot</w:t>
      </w:r>
      <w:r w:rsidRPr="00777513">
        <w:rPr>
          <w:spacing w:val="1"/>
        </w:rPr>
        <w:t>é</w:t>
      </w:r>
      <w:r w:rsidRPr="00777513">
        <w:rPr>
          <w:spacing w:val="-2"/>
        </w:rPr>
        <w:t>g</w:t>
      </w:r>
      <w:r w:rsidRPr="00777513">
        <w:t xml:space="preserve">er </w:t>
      </w:r>
      <w:r w:rsidRPr="00777513">
        <w:rPr>
          <w:spacing w:val="-1"/>
        </w:rPr>
        <w:t>l</w:t>
      </w:r>
      <w:r w:rsidRPr="00777513">
        <w:t>es</w:t>
      </w:r>
      <w:r w:rsidRPr="00777513">
        <w:rPr>
          <w:spacing w:val="-2"/>
        </w:rPr>
        <w:t xml:space="preserve"> </w:t>
      </w:r>
      <w:r w:rsidRPr="00777513">
        <w:t>droits</w:t>
      </w:r>
      <w:r w:rsidRPr="00777513">
        <w:rPr>
          <w:spacing w:val="-2"/>
        </w:rPr>
        <w:t xml:space="preserve"> </w:t>
      </w:r>
      <w:r w:rsidRPr="00777513">
        <w:t>et le bie</w:t>
      </w:r>
      <w:r w:rsidRPr="00777513">
        <w:rPr>
          <w:spacing w:val="1"/>
        </w:rPr>
        <w:t>n</w:t>
      </w:r>
      <w:r w:rsidRPr="00777513">
        <w:rPr>
          <w:spacing w:val="-1"/>
        </w:rPr>
        <w:t>-</w:t>
      </w:r>
      <w:r w:rsidRPr="00777513">
        <w:t>être</w:t>
      </w:r>
      <w:r w:rsidRPr="00777513">
        <w:rPr>
          <w:spacing w:val="-2"/>
        </w:rPr>
        <w:t xml:space="preserve"> </w:t>
      </w:r>
      <w:r w:rsidRPr="00777513">
        <w:rPr>
          <w:spacing w:val="1"/>
        </w:rPr>
        <w:t>d</w:t>
      </w:r>
      <w:r w:rsidRPr="00777513">
        <w:t>e</w:t>
      </w:r>
      <w:r w:rsidRPr="00777513">
        <w:rPr>
          <w:spacing w:val="-2"/>
        </w:rPr>
        <w:t xml:space="preserve"> </w:t>
      </w:r>
      <w:r w:rsidRPr="00777513">
        <w:rPr>
          <w:spacing w:val="-1"/>
        </w:rPr>
        <w:t>m</w:t>
      </w:r>
      <w:r w:rsidRPr="00777513">
        <w:t>ê</w:t>
      </w:r>
      <w:r w:rsidRPr="00777513">
        <w:rPr>
          <w:spacing w:val="-1"/>
        </w:rPr>
        <w:t>m</w:t>
      </w:r>
      <w:r w:rsidRPr="00777513">
        <w:t xml:space="preserve">e </w:t>
      </w:r>
      <w:r w:rsidRPr="00777513">
        <w:rPr>
          <w:spacing w:val="-1"/>
        </w:rPr>
        <w:t>q</w:t>
      </w:r>
      <w:r w:rsidRPr="00777513">
        <w:rPr>
          <w:spacing w:val="-2"/>
        </w:rPr>
        <w:t>u</w:t>
      </w:r>
      <w:r w:rsidRPr="00777513">
        <w:t xml:space="preserve">e la </w:t>
      </w:r>
      <w:r w:rsidRPr="00777513">
        <w:rPr>
          <w:spacing w:val="-2"/>
        </w:rPr>
        <w:t>v</w:t>
      </w:r>
      <w:r w:rsidRPr="00777513">
        <w:t>ie pr</w:t>
      </w:r>
      <w:r w:rsidRPr="00777513">
        <w:rPr>
          <w:spacing w:val="-2"/>
        </w:rPr>
        <w:t>i</w:t>
      </w:r>
      <w:r w:rsidRPr="00777513">
        <w:rPr>
          <w:spacing w:val="-3"/>
        </w:rPr>
        <w:t>v</w:t>
      </w:r>
      <w:r w:rsidRPr="00777513">
        <w:t xml:space="preserve">ée </w:t>
      </w:r>
      <w:r w:rsidRPr="00777513">
        <w:rPr>
          <w:spacing w:val="1"/>
        </w:rPr>
        <w:t>d</w:t>
      </w:r>
      <w:r w:rsidRPr="00777513">
        <w:t>es</w:t>
      </w:r>
      <w:r w:rsidRPr="00777513">
        <w:rPr>
          <w:spacing w:val="-2"/>
        </w:rPr>
        <w:t xml:space="preserve"> </w:t>
      </w:r>
      <w:r w:rsidRPr="00777513">
        <w:t>par</w:t>
      </w:r>
      <w:r w:rsidRPr="00777513">
        <w:rPr>
          <w:spacing w:val="-3"/>
        </w:rPr>
        <w:t>t</w:t>
      </w:r>
      <w:r w:rsidRPr="00777513">
        <w:t>ic</w:t>
      </w:r>
      <w:r w:rsidRPr="00777513">
        <w:rPr>
          <w:spacing w:val="-1"/>
        </w:rPr>
        <w:t>i</w:t>
      </w:r>
      <w:r w:rsidRPr="00777513">
        <w:t>pants</w:t>
      </w:r>
      <w:r w:rsidRPr="00777513">
        <w:rPr>
          <w:spacing w:val="-2"/>
        </w:rPr>
        <w:t xml:space="preserve"> </w:t>
      </w:r>
      <w:r w:rsidRPr="00777513">
        <w:t>de re</w:t>
      </w:r>
      <w:r w:rsidRPr="00777513">
        <w:rPr>
          <w:spacing w:val="-3"/>
        </w:rPr>
        <w:t>c</w:t>
      </w:r>
      <w:r w:rsidRPr="00777513">
        <w:t>herch</w:t>
      </w:r>
      <w:r w:rsidRPr="00777513">
        <w:rPr>
          <w:spacing w:val="-2"/>
        </w:rPr>
        <w:t>e</w:t>
      </w:r>
      <w:r w:rsidRPr="00777513">
        <w:t>;</w:t>
      </w:r>
    </w:p>
    <w:p w14:paraId="44758D87" w14:textId="77777777" w:rsidR="00B72088" w:rsidRPr="00777513" w:rsidRDefault="00B72088" w:rsidP="008B0FFA">
      <w:pPr>
        <w:pStyle w:val="SOPBulletC"/>
      </w:pPr>
      <w:proofErr w:type="gramStart"/>
      <w:r w:rsidRPr="00777513">
        <w:t>de</w:t>
      </w:r>
      <w:proofErr w:type="gramEnd"/>
      <w:r w:rsidRPr="00777513">
        <w:t xml:space="preserve"> s</w:t>
      </w:r>
      <w:r w:rsidRPr="00777513">
        <w:rPr>
          <w:spacing w:val="1"/>
        </w:rPr>
        <w:t>u</w:t>
      </w:r>
      <w:r w:rsidRPr="00777513">
        <w:rPr>
          <w:spacing w:val="-3"/>
        </w:rPr>
        <w:t>s</w:t>
      </w:r>
      <w:r w:rsidRPr="00777513">
        <w:t>pe</w:t>
      </w:r>
      <w:r w:rsidRPr="00777513">
        <w:rPr>
          <w:spacing w:val="-2"/>
        </w:rPr>
        <w:t>n</w:t>
      </w:r>
      <w:r w:rsidRPr="00777513">
        <w:t>dre</w:t>
      </w:r>
      <w:r w:rsidRPr="00777513">
        <w:rPr>
          <w:spacing w:val="-2"/>
        </w:rPr>
        <w:t xml:space="preserve"> </w:t>
      </w:r>
      <w:r w:rsidRPr="00777513">
        <w:t>ou</w:t>
      </w:r>
      <w:r w:rsidRPr="00777513">
        <w:rPr>
          <w:spacing w:val="-2"/>
        </w:rPr>
        <w:t xml:space="preserve"> </w:t>
      </w:r>
      <w:r w:rsidRPr="00777513">
        <w:t>de</w:t>
      </w:r>
      <w:r w:rsidRPr="00777513">
        <w:rPr>
          <w:spacing w:val="-2"/>
        </w:rPr>
        <w:t xml:space="preserve"> </w:t>
      </w:r>
      <w:r w:rsidRPr="00777513">
        <w:rPr>
          <w:spacing w:val="-1"/>
        </w:rPr>
        <w:t>m</w:t>
      </w:r>
      <w:r w:rsidRPr="00777513">
        <w:t>ettre</w:t>
      </w:r>
      <w:r w:rsidRPr="00777513">
        <w:rPr>
          <w:spacing w:val="-2"/>
        </w:rPr>
        <w:t xml:space="preserve"> </w:t>
      </w:r>
      <w:r w:rsidRPr="00777513">
        <w:rPr>
          <w:spacing w:val="2"/>
        </w:rPr>
        <w:t>f</w:t>
      </w:r>
      <w:r w:rsidRPr="00777513">
        <w:t>in</w:t>
      </w:r>
      <w:r w:rsidRPr="00777513">
        <w:rPr>
          <w:spacing w:val="-2"/>
        </w:rPr>
        <w:t xml:space="preserve"> </w:t>
      </w:r>
      <w:r w:rsidRPr="00777513">
        <w:t>à</w:t>
      </w:r>
      <w:r w:rsidRPr="00777513">
        <w:rPr>
          <w:spacing w:val="1"/>
        </w:rPr>
        <w:t xml:space="preserve"> </w:t>
      </w:r>
      <w:r w:rsidRPr="00777513">
        <w:t>l’</w:t>
      </w:r>
      <w:r w:rsidRPr="00777513">
        <w:rPr>
          <w:spacing w:val="-2"/>
        </w:rPr>
        <w:t>a</w:t>
      </w:r>
      <w:r w:rsidRPr="00777513">
        <w:t>ppro</w:t>
      </w:r>
      <w:r w:rsidRPr="00777513">
        <w:rPr>
          <w:spacing w:val="-2"/>
        </w:rPr>
        <w:t>b</w:t>
      </w:r>
      <w:r w:rsidRPr="00777513">
        <w:t>ati</w:t>
      </w:r>
      <w:r w:rsidRPr="00777513">
        <w:rPr>
          <w:spacing w:val="-2"/>
        </w:rPr>
        <w:t>o</w:t>
      </w:r>
      <w:r w:rsidRPr="00777513">
        <w:t>n</w:t>
      </w:r>
      <w:r w:rsidRPr="00777513">
        <w:rPr>
          <w:spacing w:val="-2"/>
        </w:rPr>
        <w:t xml:space="preserve"> </w:t>
      </w:r>
      <w:r w:rsidRPr="00777513">
        <w:rPr>
          <w:spacing w:val="1"/>
        </w:rPr>
        <w:t>d</w:t>
      </w:r>
      <w:r w:rsidRPr="00777513">
        <w:t>e l’é</w:t>
      </w:r>
      <w:r w:rsidRPr="00777513">
        <w:rPr>
          <w:spacing w:val="-2"/>
        </w:rPr>
        <w:t>t</w:t>
      </w:r>
      <w:r w:rsidRPr="00777513">
        <w:t>hi</w:t>
      </w:r>
      <w:r w:rsidRPr="00777513">
        <w:rPr>
          <w:spacing w:val="-2"/>
        </w:rPr>
        <w:t>q</w:t>
      </w:r>
      <w:r w:rsidRPr="00777513">
        <w:t xml:space="preserve">ue </w:t>
      </w:r>
      <w:r w:rsidRPr="00777513">
        <w:rPr>
          <w:spacing w:val="-1"/>
        </w:rPr>
        <w:t>d</w:t>
      </w:r>
      <w:r w:rsidRPr="00777513">
        <w:t>e la re</w:t>
      </w:r>
      <w:r w:rsidRPr="00777513">
        <w:rPr>
          <w:spacing w:val="-3"/>
        </w:rPr>
        <w:t>c</w:t>
      </w:r>
      <w:r w:rsidRPr="00777513">
        <w:rPr>
          <w:spacing w:val="-2"/>
        </w:rPr>
        <w:t>h</w:t>
      </w:r>
      <w:r w:rsidRPr="00777513">
        <w:t>erche;</w:t>
      </w:r>
    </w:p>
    <w:p w14:paraId="6CC34424" w14:textId="77777777" w:rsidR="00B72088" w:rsidRPr="00777513" w:rsidRDefault="00B72088" w:rsidP="008B0FFA">
      <w:pPr>
        <w:pStyle w:val="SOPBulletC"/>
      </w:pPr>
      <w:proofErr w:type="gramStart"/>
      <w:r w:rsidRPr="00777513">
        <w:t>d’</w:t>
      </w:r>
      <w:r w:rsidRPr="00777513">
        <w:rPr>
          <w:spacing w:val="-1"/>
        </w:rPr>
        <w:t>i</w:t>
      </w:r>
      <w:r w:rsidRPr="00777513">
        <w:rPr>
          <w:spacing w:val="1"/>
        </w:rPr>
        <w:t>m</w:t>
      </w:r>
      <w:r w:rsidRPr="00777513">
        <w:t>po</w:t>
      </w:r>
      <w:r w:rsidRPr="00777513">
        <w:rPr>
          <w:spacing w:val="-3"/>
        </w:rPr>
        <w:t>s</w:t>
      </w:r>
      <w:r w:rsidRPr="00777513">
        <w:t>er</w:t>
      </w:r>
      <w:proofErr w:type="gramEnd"/>
      <w:r w:rsidRPr="00777513">
        <w:t xml:space="preserve"> des</w:t>
      </w:r>
      <w:r w:rsidRPr="00777513">
        <w:rPr>
          <w:spacing w:val="-3"/>
        </w:rPr>
        <w:t xml:space="preserve"> </w:t>
      </w:r>
      <w:r w:rsidRPr="00777513">
        <w:t>restr</w:t>
      </w:r>
      <w:r w:rsidRPr="00777513">
        <w:rPr>
          <w:spacing w:val="-1"/>
        </w:rPr>
        <w:t>i</w:t>
      </w:r>
      <w:r w:rsidRPr="00777513">
        <w:t>ctions à</w:t>
      </w:r>
      <w:r w:rsidRPr="00777513">
        <w:rPr>
          <w:spacing w:val="-1"/>
        </w:rPr>
        <w:t xml:space="preserve"> </w:t>
      </w:r>
      <w:r w:rsidRPr="00777513">
        <w:t>la rec</w:t>
      </w:r>
      <w:r w:rsidRPr="00777513">
        <w:rPr>
          <w:spacing w:val="-2"/>
        </w:rPr>
        <w:t>h</w:t>
      </w:r>
      <w:r w:rsidRPr="00777513">
        <w:rPr>
          <w:spacing w:val="4"/>
        </w:rPr>
        <w:t>e</w:t>
      </w:r>
      <w:r w:rsidRPr="00777513">
        <w:t>rche;</w:t>
      </w:r>
    </w:p>
    <w:p w14:paraId="1A19F997" w14:textId="77777777" w:rsidR="00B72088" w:rsidRPr="00777513" w:rsidRDefault="00B72088" w:rsidP="008B0FFA">
      <w:pPr>
        <w:pStyle w:val="SOPBulletC"/>
      </w:pPr>
      <w:proofErr w:type="gramStart"/>
      <w:r w:rsidRPr="00777513">
        <w:t>de</w:t>
      </w:r>
      <w:proofErr w:type="gramEnd"/>
      <w:r w:rsidRPr="00777513">
        <w:t xml:space="preserve"> </w:t>
      </w:r>
      <w:r w:rsidRPr="00777513">
        <w:rPr>
          <w:spacing w:val="1"/>
        </w:rPr>
        <w:t>p</w:t>
      </w:r>
      <w:r w:rsidRPr="00777513">
        <w:t>r</w:t>
      </w:r>
      <w:r w:rsidRPr="00777513">
        <w:rPr>
          <w:spacing w:val="-3"/>
        </w:rPr>
        <w:t>e</w:t>
      </w:r>
      <w:r w:rsidRPr="00777513">
        <w:t>ndre</w:t>
      </w:r>
      <w:r w:rsidRPr="00777513">
        <w:rPr>
          <w:spacing w:val="-2"/>
        </w:rPr>
        <w:t xml:space="preserve"> </w:t>
      </w:r>
      <w:r w:rsidRPr="00777513">
        <w:t>t</w:t>
      </w:r>
      <w:r w:rsidRPr="00777513">
        <w:rPr>
          <w:spacing w:val="1"/>
        </w:rPr>
        <w:t>o</w:t>
      </w:r>
      <w:r w:rsidRPr="00777513">
        <w:rPr>
          <w:spacing w:val="-2"/>
        </w:rPr>
        <w:t>u</w:t>
      </w:r>
      <w:r w:rsidRPr="00777513">
        <w:t>t</w:t>
      </w:r>
      <w:r w:rsidRPr="00777513">
        <w:rPr>
          <w:spacing w:val="1"/>
        </w:rPr>
        <w:t>e</w:t>
      </w:r>
      <w:r w:rsidRPr="00777513">
        <w:t>s les</w:t>
      </w:r>
      <w:r w:rsidRPr="00777513">
        <w:rPr>
          <w:spacing w:val="-5"/>
        </w:rPr>
        <w:t xml:space="preserve"> </w:t>
      </w:r>
      <w:r w:rsidRPr="00777513">
        <w:rPr>
          <w:spacing w:val="1"/>
        </w:rPr>
        <w:t>m</w:t>
      </w:r>
      <w:r w:rsidRPr="00777513">
        <w:t>esu</w:t>
      </w:r>
      <w:r w:rsidRPr="00777513">
        <w:rPr>
          <w:spacing w:val="-4"/>
        </w:rPr>
        <w:t>r</w:t>
      </w:r>
      <w:r w:rsidRPr="00777513">
        <w:t>es c</w:t>
      </w:r>
      <w:r w:rsidRPr="00777513">
        <w:rPr>
          <w:spacing w:val="1"/>
        </w:rPr>
        <w:t>o</w:t>
      </w:r>
      <w:r w:rsidRPr="00777513">
        <w:t>ns</w:t>
      </w:r>
      <w:r w:rsidRPr="00777513">
        <w:rPr>
          <w:spacing w:val="-3"/>
        </w:rPr>
        <w:t>i</w:t>
      </w:r>
      <w:r w:rsidRPr="00777513">
        <w:t>dérées</w:t>
      </w:r>
      <w:r w:rsidRPr="00777513">
        <w:rPr>
          <w:spacing w:val="-5"/>
        </w:rPr>
        <w:t xml:space="preserve"> </w:t>
      </w:r>
      <w:r w:rsidRPr="00777513">
        <w:t>co</w:t>
      </w:r>
      <w:r w:rsidRPr="00777513">
        <w:rPr>
          <w:spacing w:val="-1"/>
        </w:rPr>
        <w:t>m</w:t>
      </w:r>
      <w:r w:rsidRPr="00777513">
        <w:rPr>
          <w:spacing w:val="1"/>
        </w:rPr>
        <w:t>m</w:t>
      </w:r>
      <w:r w:rsidRPr="00777513">
        <w:t>e rai</w:t>
      </w:r>
      <w:r w:rsidRPr="00777513">
        <w:rPr>
          <w:spacing w:val="-3"/>
        </w:rPr>
        <w:t>s</w:t>
      </w:r>
      <w:r w:rsidRPr="00777513">
        <w:t>on</w:t>
      </w:r>
      <w:r w:rsidRPr="00777513">
        <w:rPr>
          <w:spacing w:val="-2"/>
        </w:rPr>
        <w:t>n</w:t>
      </w:r>
      <w:r w:rsidRPr="00777513">
        <w:t>abl</w:t>
      </w:r>
      <w:r w:rsidRPr="00777513">
        <w:rPr>
          <w:spacing w:val="-2"/>
        </w:rPr>
        <w:t>e</w:t>
      </w:r>
      <w:r w:rsidRPr="00777513">
        <w:rPr>
          <w:spacing w:val="1"/>
        </w:rPr>
        <w:t>m</w:t>
      </w:r>
      <w:r w:rsidRPr="00777513">
        <w:rPr>
          <w:spacing w:val="-2"/>
        </w:rPr>
        <w:t>e</w:t>
      </w:r>
      <w:r w:rsidRPr="00777513">
        <w:t>nt néces</w:t>
      </w:r>
      <w:r w:rsidRPr="00777513">
        <w:rPr>
          <w:spacing w:val="-3"/>
        </w:rPr>
        <w:t>s</w:t>
      </w:r>
      <w:r w:rsidRPr="00777513">
        <w:t>ai</w:t>
      </w:r>
      <w:r w:rsidRPr="00777513">
        <w:rPr>
          <w:spacing w:val="-2"/>
        </w:rPr>
        <w:t>r</w:t>
      </w:r>
      <w:r w:rsidRPr="00777513">
        <w:t xml:space="preserve">es </w:t>
      </w:r>
      <w:r w:rsidRPr="00777513">
        <w:rPr>
          <w:spacing w:val="1"/>
        </w:rPr>
        <w:t>e</w:t>
      </w:r>
      <w:r w:rsidRPr="00777513">
        <w:t xml:space="preserve">t </w:t>
      </w:r>
      <w:r w:rsidRPr="00777513">
        <w:rPr>
          <w:spacing w:val="-3"/>
        </w:rPr>
        <w:t>c</w:t>
      </w:r>
      <w:r w:rsidRPr="00777513">
        <w:t>o</w:t>
      </w:r>
      <w:r w:rsidRPr="00777513">
        <w:rPr>
          <w:spacing w:val="-2"/>
        </w:rPr>
        <w:t>n</w:t>
      </w:r>
      <w:r w:rsidRPr="00777513">
        <w:t>f</w:t>
      </w:r>
      <w:r w:rsidRPr="00777513">
        <w:rPr>
          <w:spacing w:val="1"/>
        </w:rPr>
        <w:t>o</w:t>
      </w:r>
      <w:r w:rsidRPr="00777513">
        <w:t>rmes</w:t>
      </w:r>
      <w:r w:rsidRPr="00777513">
        <w:rPr>
          <w:spacing w:val="-2"/>
        </w:rPr>
        <w:t xml:space="preserve"> </w:t>
      </w:r>
      <w:r w:rsidRPr="00777513">
        <w:t>aux</w:t>
      </w:r>
      <w:r w:rsidRPr="00777513">
        <w:rPr>
          <w:spacing w:val="-3"/>
        </w:rPr>
        <w:t xml:space="preserve"> </w:t>
      </w:r>
      <w:r w:rsidRPr="00777513">
        <w:rPr>
          <w:spacing w:val="1"/>
        </w:rPr>
        <w:t>p</w:t>
      </w:r>
      <w:r w:rsidRPr="00777513">
        <w:t>ol</w:t>
      </w:r>
      <w:r w:rsidRPr="00777513">
        <w:rPr>
          <w:spacing w:val="-1"/>
        </w:rPr>
        <w:t>i</w:t>
      </w:r>
      <w:r w:rsidRPr="00777513">
        <w:t>ti</w:t>
      </w:r>
      <w:r w:rsidRPr="00777513">
        <w:rPr>
          <w:spacing w:val="-2"/>
        </w:rPr>
        <w:t>q</w:t>
      </w:r>
      <w:r w:rsidRPr="00777513">
        <w:t xml:space="preserve">ues </w:t>
      </w:r>
      <w:r w:rsidRPr="00777513">
        <w:rPr>
          <w:spacing w:val="-1"/>
        </w:rPr>
        <w:t>e</w:t>
      </w:r>
      <w:r w:rsidRPr="00777513">
        <w:t xml:space="preserve">t </w:t>
      </w:r>
      <w:r w:rsidRPr="00777513">
        <w:rPr>
          <w:spacing w:val="-2"/>
        </w:rPr>
        <w:t>a</w:t>
      </w:r>
      <w:r w:rsidRPr="00777513">
        <w:t>ux</w:t>
      </w:r>
      <w:r w:rsidRPr="00777513">
        <w:rPr>
          <w:spacing w:val="-3"/>
        </w:rPr>
        <w:t xml:space="preserve"> </w:t>
      </w:r>
      <w:r w:rsidRPr="00777513">
        <w:rPr>
          <w:spacing w:val="1"/>
        </w:rPr>
        <w:t>p</w:t>
      </w:r>
      <w:r w:rsidRPr="00777513">
        <w:t>rocédures,</w:t>
      </w:r>
      <w:r w:rsidRPr="00777513">
        <w:rPr>
          <w:spacing w:val="-2"/>
        </w:rPr>
        <w:t xml:space="preserve"> </w:t>
      </w:r>
      <w:r w:rsidRPr="00777513">
        <w:rPr>
          <w:spacing w:val="-1"/>
        </w:rPr>
        <w:t>a</w:t>
      </w:r>
      <w:r w:rsidRPr="00777513">
        <w:rPr>
          <w:spacing w:val="2"/>
        </w:rPr>
        <w:t>f</w:t>
      </w:r>
      <w:r w:rsidRPr="00777513">
        <w:t>in</w:t>
      </w:r>
      <w:r w:rsidRPr="00777513">
        <w:rPr>
          <w:spacing w:val="-2"/>
        </w:rPr>
        <w:t xml:space="preserve"> </w:t>
      </w:r>
      <w:r w:rsidRPr="00777513">
        <w:rPr>
          <w:spacing w:val="1"/>
        </w:rPr>
        <w:t>d</w:t>
      </w:r>
      <w:r w:rsidRPr="00777513">
        <w:t>e s’ass</w:t>
      </w:r>
      <w:r w:rsidRPr="00777513">
        <w:rPr>
          <w:spacing w:val="1"/>
        </w:rPr>
        <w:t>u</w:t>
      </w:r>
      <w:r w:rsidRPr="00777513">
        <w:t>rer de</w:t>
      </w:r>
      <w:r w:rsidRPr="00777513">
        <w:rPr>
          <w:spacing w:val="-2"/>
        </w:rPr>
        <w:t xml:space="preserve"> </w:t>
      </w:r>
      <w:r w:rsidRPr="00777513">
        <w:t>pro</w:t>
      </w:r>
      <w:r w:rsidRPr="00777513">
        <w:rPr>
          <w:spacing w:val="-2"/>
        </w:rPr>
        <w:t>t</w:t>
      </w:r>
      <w:r w:rsidRPr="00777513">
        <w:t>é</w:t>
      </w:r>
      <w:r w:rsidRPr="00777513">
        <w:rPr>
          <w:spacing w:val="-2"/>
        </w:rPr>
        <w:t>g</w:t>
      </w:r>
      <w:r w:rsidRPr="00777513">
        <w:t xml:space="preserve">er </w:t>
      </w:r>
      <w:r w:rsidRPr="00777513">
        <w:rPr>
          <w:spacing w:val="-1"/>
        </w:rPr>
        <w:t>l</w:t>
      </w:r>
      <w:r w:rsidRPr="00777513">
        <w:t xml:space="preserve">es </w:t>
      </w:r>
      <w:r w:rsidRPr="00777513">
        <w:rPr>
          <w:spacing w:val="1"/>
        </w:rPr>
        <w:t>d</w:t>
      </w:r>
      <w:r w:rsidRPr="00777513">
        <w:t xml:space="preserve">roits, </w:t>
      </w:r>
      <w:r w:rsidRPr="00777513">
        <w:rPr>
          <w:spacing w:val="-3"/>
        </w:rPr>
        <w:t>l</w:t>
      </w:r>
      <w:r w:rsidRPr="00777513">
        <w:t>a s</w:t>
      </w:r>
      <w:r w:rsidRPr="00777513">
        <w:rPr>
          <w:spacing w:val="1"/>
        </w:rPr>
        <w:t>é</w:t>
      </w:r>
      <w:r w:rsidRPr="00777513">
        <w:rPr>
          <w:spacing w:val="-3"/>
        </w:rPr>
        <w:t>c</w:t>
      </w:r>
      <w:r w:rsidRPr="00777513">
        <w:t>ur</w:t>
      </w:r>
      <w:r w:rsidRPr="00777513">
        <w:rPr>
          <w:spacing w:val="-2"/>
        </w:rPr>
        <w:t>i</w:t>
      </w:r>
      <w:r w:rsidRPr="00777513">
        <w:t>té</w:t>
      </w:r>
      <w:r w:rsidRPr="00777513">
        <w:rPr>
          <w:spacing w:val="1"/>
        </w:rPr>
        <w:t xml:space="preserve"> e</w:t>
      </w:r>
      <w:r w:rsidRPr="00777513">
        <w:t>t</w:t>
      </w:r>
      <w:r w:rsidRPr="00777513">
        <w:rPr>
          <w:spacing w:val="-2"/>
        </w:rPr>
        <w:t xml:space="preserve"> </w:t>
      </w:r>
      <w:r w:rsidRPr="00777513">
        <w:t xml:space="preserve">le </w:t>
      </w:r>
      <w:r w:rsidRPr="00777513">
        <w:rPr>
          <w:spacing w:val="1"/>
        </w:rPr>
        <w:t>b</w:t>
      </w:r>
      <w:r w:rsidRPr="00777513">
        <w:t>i</w:t>
      </w:r>
      <w:r w:rsidRPr="00777513">
        <w:rPr>
          <w:spacing w:val="-2"/>
        </w:rPr>
        <w:t>e</w:t>
      </w:r>
      <w:r w:rsidRPr="00777513">
        <w:rPr>
          <w:spacing w:val="5"/>
        </w:rPr>
        <w:t>n</w:t>
      </w:r>
      <w:r w:rsidRPr="00777513">
        <w:rPr>
          <w:spacing w:val="-1"/>
        </w:rPr>
        <w:t>-</w:t>
      </w:r>
      <w:r w:rsidRPr="00777513">
        <w:t xml:space="preserve">être </w:t>
      </w:r>
      <w:r w:rsidRPr="00777513">
        <w:rPr>
          <w:spacing w:val="-1"/>
        </w:rPr>
        <w:t>d</w:t>
      </w:r>
      <w:r w:rsidRPr="00777513">
        <w:t xml:space="preserve">es </w:t>
      </w:r>
      <w:r w:rsidRPr="00777513">
        <w:rPr>
          <w:spacing w:val="-1"/>
        </w:rPr>
        <w:t>p</w:t>
      </w:r>
      <w:r w:rsidRPr="00777513">
        <w:t>art</w:t>
      </w:r>
      <w:r w:rsidRPr="00777513">
        <w:rPr>
          <w:spacing w:val="-1"/>
        </w:rPr>
        <w:t>i</w:t>
      </w:r>
      <w:r w:rsidRPr="00777513">
        <w:t>cip</w:t>
      </w:r>
      <w:r w:rsidRPr="00777513">
        <w:rPr>
          <w:spacing w:val="1"/>
        </w:rPr>
        <w:t>a</w:t>
      </w:r>
      <w:r w:rsidRPr="00777513">
        <w:t xml:space="preserve">nts des </w:t>
      </w:r>
      <w:r w:rsidRPr="00777513">
        <w:rPr>
          <w:spacing w:val="1"/>
        </w:rPr>
        <w:t>p</w:t>
      </w:r>
      <w:r w:rsidRPr="00777513">
        <w:t>ro</w:t>
      </w:r>
      <w:r w:rsidRPr="00777513">
        <w:rPr>
          <w:spacing w:val="-3"/>
        </w:rPr>
        <w:t>j</w:t>
      </w:r>
      <w:r w:rsidRPr="00777513">
        <w:t xml:space="preserve">ets </w:t>
      </w:r>
      <w:r w:rsidRPr="00777513">
        <w:rPr>
          <w:spacing w:val="-2"/>
        </w:rPr>
        <w:t>d</w:t>
      </w:r>
      <w:r w:rsidRPr="00777513">
        <w:t>e rec</w:t>
      </w:r>
      <w:r w:rsidRPr="00777513">
        <w:rPr>
          <w:spacing w:val="-2"/>
        </w:rPr>
        <w:t>h</w:t>
      </w:r>
      <w:r w:rsidRPr="00777513">
        <w:t>er</w:t>
      </w:r>
      <w:r w:rsidRPr="00777513">
        <w:rPr>
          <w:spacing w:val="-4"/>
        </w:rPr>
        <w:t>c</w:t>
      </w:r>
      <w:r w:rsidRPr="00777513">
        <w:t>he</w:t>
      </w:r>
      <w:r w:rsidRPr="00777513">
        <w:rPr>
          <w:spacing w:val="-2"/>
        </w:rPr>
        <w:t xml:space="preserve"> </w:t>
      </w:r>
      <w:r w:rsidRPr="00777513">
        <w:rPr>
          <w:spacing w:val="1"/>
        </w:rPr>
        <w:t>m</w:t>
      </w:r>
      <w:r w:rsidRPr="00777513">
        <w:t>e</w:t>
      </w:r>
      <w:r w:rsidRPr="00777513">
        <w:rPr>
          <w:spacing w:val="-2"/>
        </w:rPr>
        <w:t>n</w:t>
      </w:r>
      <w:r w:rsidRPr="00777513">
        <w:t>és s</w:t>
      </w:r>
      <w:r w:rsidRPr="00777513">
        <w:rPr>
          <w:spacing w:val="-1"/>
        </w:rPr>
        <w:t>o</w:t>
      </w:r>
      <w:r w:rsidRPr="00777513">
        <w:t>us l’a</w:t>
      </w:r>
      <w:r w:rsidRPr="00777513">
        <w:rPr>
          <w:spacing w:val="3"/>
        </w:rPr>
        <w:t>u</w:t>
      </w:r>
      <w:r w:rsidRPr="00777513">
        <w:t>t</w:t>
      </w:r>
      <w:r w:rsidRPr="00777513">
        <w:rPr>
          <w:spacing w:val="1"/>
        </w:rPr>
        <w:t>o</w:t>
      </w:r>
      <w:r w:rsidRPr="00777513">
        <w:t>r</w:t>
      </w:r>
      <w:r w:rsidRPr="00777513">
        <w:rPr>
          <w:spacing w:val="-2"/>
        </w:rPr>
        <w:t>i</w:t>
      </w:r>
      <w:r w:rsidRPr="00777513">
        <w:t>té</w:t>
      </w:r>
      <w:r w:rsidRPr="00777513">
        <w:rPr>
          <w:spacing w:val="1"/>
        </w:rPr>
        <w:t xml:space="preserve"> </w:t>
      </w:r>
      <w:r w:rsidRPr="00777513">
        <w:rPr>
          <w:spacing w:val="-1"/>
        </w:rPr>
        <w:t>d</w:t>
      </w:r>
      <w:r w:rsidRPr="00777513">
        <w:t>u CER.</w:t>
      </w:r>
    </w:p>
    <w:p w14:paraId="275B96A8" w14:textId="6CEA834C" w:rsidR="00B72088" w:rsidRPr="00777513" w:rsidRDefault="00B72088" w:rsidP="008B0FFA">
      <w:pPr>
        <w:pStyle w:val="Titre2"/>
        <w:widowControl/>
        <w:rPr>
          <w:lang w:val="fr-CA"/>
        </w:rPr>
      </w:pPr>
      <w:bookmarkStart w:id="10" w:name="_Toc10123329"/>
      <w:r w:rsidRPr="00777513">
        <w:rPr>
          <w:lang w:val="fr-CA"/>
        </w:rPr>
        <w:t>Recherche assujettie aux juridictions étrangères</w:t>
      </w:r>
      <w:bookmarkEnd w:id="10"/>
    </w:p>
    <w:p w14:paraId="0BED207A" w14:textId="0910CD24" w:rsidR="002E18ED" w:rsidRPr="00777513" w:rsidRDefault="00B72088" w:rsidP="008B0FFA">
      <w:r w:rsidRPr="00777513">
        <w:t xml:space="preserve">Le CER </w:t>
      </w:r>
      <w:r w:rsidRPr="00777513">
        <w:rPr>
          <w:spacing w:val="-2"/>
        </w:rPr>
        <w:t>respecte</w:t>
      </w:r>
      <w:r w:rsidRPr="00777513">
        <w:rPr>
          <w:spacing w:val="-3"/>
        </w:rPr>
        <w:t xml:space="preserve"> </w:t>
      </w:r>
      <w:r w:rsidRPr="00777513">
        <w:t>les e</w:t>
      </w:r>
      <w:r w:rsidRPr="00777513">
        <w:rPr>
          <w:spacing w:val="-3"/>
        </w:rPr>
        <w:t>x</w:t>
      </w:r>
      <w:r w:rsidRPr="00777513">
        <w:t>i</w:t>
      </w:r>
      <w:r w:rsidRPr="00777513">
        <w:rPr>
          <w:spacing w:val="-2"/>
        </w:rPr>
        <w:t>g</w:t>
      </w:r>
      <w:r w:rsidRPr="00777513">
        <w:t xml:space="preserve">ences </w:t>
      </w:r>
      <w:r w:rsidRPr="00777513">
        <w:rPr>
          <w:spacing w:val="1"/>
        </w:rPr>
        <w:t>des règlements de juridictions étrangères, lorsqu’applicables</w:t>
      </w:r>
      <w:r w:rsidRPr="00777513">
        <w:t>.</w:t>
      </w:r>
    </w:p>
    <w:p w14:paraId="2303A05E" w14:textId="23266C7A" w:rsidR="00756C58" w:rsidRPr="00777513" w:rsidRDefault="002E18ED" w:rsidP="008B0FFA">
      <w:pPr>
        <w:pStyle w:val="Titre1"/>
      </w:pPr>
      <w:bookmarkStart w:id="11" w:name="_Toc10123330"/>
      <w:r w:rsidRPr="00777513">
        <w:t>R</w:t>
      </w:r>
      <w:r w:rsidR="00ED30D3" w:rsidRPr="00777513">
        <w:t>é</w:t>
      </w:r>
      <w:r w:rsidR="00756C58" w:rsidRPr="00777513">
        <w:t>f</w:t>
      </w:r>
      <w:r w:rsidR="00ED30D3" w:rsidRPr="00777513">
        <w:t>é</w:t>
      </w:r>
      <w:r w:rsidR="00756C58" w:rsidRPr="00777513">
        <w:t>rences</w:t>
      </w:r>
      <w:bookmarkEnd w:id="11"/>
    </w:p>
    <w:p w14:paraId="5D2C0AE4" w14:textId="01BE1EDF" w:rsidR="00756C58" w:rsidRPr="00777513" w:rsidRDefault="00347179" w:rsidP="008B0FFA">
      <w:r w:rsidRPr="00777513">
        <w:t>Voir les notes en bas de page.</w:t>
      </w:r>
    </w:p>
    <w:p w14:paraId="7DAAB75F" w14:textId="6CC64D23" w:rsidR="00756C58" w:rsidRPr="00777513" w:rsidRDefault="00347179" w:rsidP="008B0FFA">
      <w:pPr>
        <w:pStyle w:val="Titre1"/>
      </w:pPr>
      <w:bookmarkStart w:id="12" w:name="_Toc10123331"/>
      <w:r w:rsidRPr="00777513">
        <w:t xml:space="preserve">Historique des </w:t>
      </w:r>
      <w:r w:rsidR="002E18ED" w:rsidRPr="00777513">
        <w:t>R</w:t>
      </w:r>
      <w:r w:rsidRPr="00777513">
        <w:t>é</w:t>
      </w:r>
      <w:r w:rsidR="00756C58" w:rsidRPr="00777513">
        <w:t>vision</w:t>
      </w:r>
      <w:r w:rsidRPr="00777513">
        <w:t>s</w:t>
      </w:r>
      <w:bookmarkEnd w:id="1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777513" w14:paraId="48F7327B" w14:textId="77777777" w:rsidTr="00474636">
        <w:tc>
          <w:tcPr>
            <w:tcW w:w="2439" w:type="dxa"/>
            <w:tcBorders>
              <w:right w:val="single" w:sz="4" w:space="0" w:color="auto"/>
            </w:tcBorders>
            <w:shd w:val="clear" w:color="auto" w:fill="auto"/>
            <w:vAlign w:val="center"/>
          </w:tcPr>
          <w:p w14:paraId="1949C2F5" w14:textId="02C999CD" w:rsidR="00756C58" w:rsidRPr="00777513" w:rsidRDefault="00347179" w:rsidP="008B0FFA">
            <w:pPr>
              <w:spacing w:before="0" w:after="0"/>
              <w:jc w:val="center"/>
              <w:rPr>
                <w:rFonts w:eastAsia="Calibri"/>
                <w:b/>
              </w:rPr>
            </w:pPr>
            <w:r w:rsidRPr="00777513">
              <w:rPr>
                <w:rFonts w:eastAsia="Calibri"/>
                <w:b/>
              </w:rPr>
              <w:t xml:space="preserve">Code </w:t>
            </w:r>
            <w:r w:rsidR="00474636" w:rsidRPr="00777513">
              <w:rPr>
                <w:rFonts w:eastAsia="Calibri"/>
                <w:b/>
              </w:rPr>
              <w:t xml:space="preserve">du </w:t>
            </w:r>
            <w:r w:rsidRPr="00777513">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777513" w:rsidRDefault="00474636" w:rsidP="008B0FFA">
            <w:pPr>
              <w:spacing w:before="0" w:after="0"/>
              <w:jc w:val="center"/>
              <w:rPr>
                <w:rFonts w:eastAsia="Calibri"/>
                <w:b/>
              </w:rPr>
            </w:pPr>
            <w:r w:rsidRPr="00777513">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777513" w:rsidRDefault="00347179" w:rsidP="008B0FFA">
            <w:pPr>
              <w:spacing w:before="0" w:after="0"/>
              <w:jc w:val="left"/>
              <w:rPr>
                <w:rFonts w:eastAsia="Calibri"/>
                <w:b/>
              </w:rPr>
            </w:pPr>
            <w:r w:rsidRPr="00777513">
              <w:rPr>
                <w:rFonts w:eastAsia="Calibri"/>
                <w:b/>
              </w:rPr>
              <w:t xml:space="preserve">Résumé des </w:t>
            </w:r>
            <w:r w:rsidR="00474636" w:rsidRPr="00777513">
              <w:rPr>
                <w:rFonts w:eastAsia="Calibri"/>
                <w:b/>
              </w:rPr>
              <w:t>modifications</w:t>
            </w:r>
          </w:p>
        </w:tc>
      </w:tr>
      <w:tr w:rsidR="00756C58" w:rsidRPr="00777513" w14:paraId="4D71CB09" w14:textId="77777777" w:rsidTr="00474636">
        <w:tc>
          <w:tcPr>
            <w:tcW w:w="2439" w:type="dxa"/>
            <w:tcBorders>
              <w:right w:val="single" w:sz="4" w:space="0" w:color="auto"/>
            </w:tcBorders>
            <w:shd w:val="clear" w:color="auto" w:fill="auto"/>
            <w:vAlign w:val="center"/>
          </w:tcPr>
          <w:p w14:paraId="4E586DA7" w14:textId="10C86D4F" w:rsidR="00756C58" w:rsidRPr="00777513" w:rsidRDefault="00474636" w:rsidP="008B0FFA">
            <w:pPr>
              <w:spacing w:before="0" w:after="0"/>
              <w:jc w:val="left"/>
              <w:rPr>
                <w:rFonts w:eastAsia="Calibri" w:cs="Arial"/>
              </w:rPr>
            </w:pPr>
            <w:r w:rsidRPr="00777513">
              <w:rPr>
                <w:rFonts w:eastAsia="Calibri"/>
              </w:rPr>
              <w:t xml:space="preserve">MON-CÉR </w:t>
            </w:r>
            <w:r w:rsidR="0099565B" w:rsidRPr="00777513">
              <w:rPr>
                <w:rFonts w:eastAsia="Calibri"/>
              </w:rPr>
              <w:t>101</w:t>
            </w:r>
            <w:r w:rsidRPr="00777513">
              <w:rPr>
                <w:rFonts w:eastAsia="Calibri"/>
              </w:rPr>
              <w:t>.</w:t>
            </w:r>
            <w:r w:rsidR="0099565B" w:rsidRPr="00777513">
              <w:rPr>
                <w:rFonts w:eastAsia="Calibri"/>
              </w:rPr>
              <w:t>00</w:t>
            </w:r>
            <w:r w:rsidRPr="00777513">
              <w:rPr>
                <w:rFonts w:eastAsia="Calibri"/>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57489A0C" w:rsidR="00756C58" w:rsidRPr="00777513" w:rsidRDefault="00D10EE7" w:rsidP="008B0FFA">
            <w:pPr>
              <w:spacing w:before="0" w:after="0"/>
              <w:jc w:val="center"/>
              <w:rPr>
                <w:rFonts w:eastAsia="Calibri"/>
              </w:rPr>
            </w:pPr>
            <w:r>
              <w:rPr>
                <w:rFonts w:eastAsia="Calibri"/>
              </w:rPr>
              <w:t>2020-01-31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777513" w:rsidRDefault="00347179" w:rsidP="008B0FFA">
            <w:pPr>
              <w:spacing w:before="0" w:after="0"/>
              <w:jc w:val="left"/>
              <w:rPr>
                <w:rFonts w:eastAsia="Calibri"/>
              </w:rPr>
            </w:pPr>
            <w:r w:rsidRPr="00777513">
              <w:rPr>
                <w:rFonts w:eastAsia="Calibri"/>
              </w:rPr>
              <w:t>Version o</w:t>
            </w:r>
            <w:r w:rsidR="00756C58" w:rsidRPr="00777513">
              <w:rPr>
                <w:rFonts w:eastAsia="Calibri"/>
              </w:rPr>
              <w:t>riginal</w:t>
            </w:r>
            <w:r w:rsidRPr="00777513">
              <w:rPr>
                <w:rFonts w:eastAsia="Calibri"/>
              </w:rPr>
              <w:t>e</w:t>
            </w:r>
          </w:p>
        </w:tc>
      </w:tr>
      <w:tr w:rsidR="00756C58" w:rsidRPr="00777513" w14:paraId="3C8E0466" w14:textId="77777777" w:rsidTr="00474636">
        <w:tc>
          <w:tcPr>
            <w:tcW w:w="2439" w:type="dxa"/>
            <w:tcBorders>
              <w:right w:val="single" w:sz="4" w:space="0" w:color="auto"/>
            </w:tcBorders>
            <w:shd w:val="clear" w:color="auto" w:fill="auto"/>
            <w:vAlign w:val="center"/>
          </w:tcPr>
          <w:p w14:paraId="2187091D" w14:textId="77777777" w:rsidR="00756C58" w:rsidRPr="00777513" w:rsidRDefault="00756C58" w:rsidP="008B0FFA">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77777777" w:rsidR="00756C58" w:rsidRPr="00777513" w:rsidRDefault="00756C58" w:rsidP="008B0FFA">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77777777" w:rsidR="00756C58" w:rsidRPr="00777513" w:rsidRDefault="00756C58" w:rsidP="008B0FFA">
            <w:pPr>
              <w:spacing w:before="0" w:after="0"/>
              <w:jc w:val="left"/>
              <w:rPr>
                <w:rFonts w:eastAsia="Calibri"/>
              </w:rPr>
            </w:pPr>
          </w:p>
        </w:tc>
      </w:tr>
      <w:tr w:rsidR="00756C58" w:rsidRPr="00777513" w14:paraId="4C850D18" w14:textId="77777777" w:rsidTr="00474636">
        <w:tc>
          <w:tcPr>
            <w:tcW w:w="2439" w:type="dxa"/>
            <w:tcBorders>
              <w:right w:val="single" w:sz="4" w:space="0" w:color="auto"/>
            </w:tcBorders>
            <w:shd w:val="clear" w:color="auto" w:fill="auto"/>
            <w:vAlign w:val="center"/>
          </w:tcPr>
          <w:p w14:paraId="2F4B81D7" w14:textId="77777777" w:rsidR="00756C58" w:rsidRPr="00777513" w:rsidRDefault="00756C58" w:rsidP="008B0FFA">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777513" w:rsidRDefault="00756C58" w:rsidP="008B0FFA">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777513" w:rsidRDefault="00756C58" w:rsidP="008B0FFA">
            <w:pPr>
              <w:spacing w:before="0" w:after="0"/>
              <w:jc w:val="left"/>
              <w:rPr>
                <w:rFonts w:eastAsia="Calibri"/>
              </w:rPr>
            </w:pPr>
          </w:p>
        </w:tc>
      </w:tr>
    </w:tbl>
    <w:p w14:paraId="27543BF8" w14:textId="213C028B" w:rsidR="00756C58" w:rsidRPr="00777513" w:rsidRDefault="002E18ED" w:rsidP="008B0FFA">
      <w:pPr>
        <w:pStyle w:val="Titre1"/>
      </w:pPr>
      <w:bookmarkStart w:id="13" w:name="_Toc10123332"/>
      <w:r w:rsidRPr="00777513">
        <w:t>A</w:t>
      </w:r>
      <w:r w:rsidR="00347179" w:rsidRPr="00777513">
        <w:t>nnexes</w:t>
      </w:r>
      <w:bookmarkEnd w:id="13"/>
    </w:p>
    <w:p w14:paraId="398F1FC7" w14:textId="77777777" w:rsidR="00381E3D" w:rsidRPr="00777513" w:rsidRDefault="00381E3D" w:rsidP="008B0FFA"/>
    <w:sectPr w:rsidR="00381E3D" w:rsidRPr="00777513"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E7BCA" w14:textId="77777777" w:rsidR="00547EF9" w:rsidRDefault="00547EF9" w:rsidP="0030269A">
      <w:pPr>
        <w:spacing w:before="0" w:after="0"/>
      </w:pPr>
      <w:r>
        <w:separator/>
      </w:r>
    </w:p>
  </w:endnote>
  <w:endnote w:type="continuationSeparator" w:id="0">
    <w:p w14:paraId="3A56F651" w14:textId="77777777" w:rsidR="00547EF9" w:rsidRDefault="00547EF9"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494D" w14:textId="77777777" w:rsidR="00282171" w:rsidRDefault="002821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E823" w14:textId="77777777" w:rsidR="002E18ED" w:rsidRPr="00627E38" w:rsidRDefault="002E18ED" w:rsidP="002E18ED">
    <w:pPr>
      <w:pStyle w:val="Pieddepage"/>
      <w:pBdr>
        <w:bottom w:val="single" w:sz="4" w:space="1" w:color="auto"/>
      </w:pBdr>
      <w:rPr>
        <w:sz w:val="20"/>
        <w:szCs w:val="20"/>
      </w:rPr>
    </w:pPr>
  </w:p>
  <w:p w14:paraId="2EBC3A1E" w14:textId="6256CF24" w:rsidR="002E18ED" w:rsidRPr="00DA0B28" w:rsidRDefault="00347179" w:rsidP="002E18ED">
    <w:pPr>
      <w:pStyle w:val="Pieddepage"/>
      <w:tabs>
        <w:tab w:val="clear" w:pos="4153"/>
        <w:tab w:val="clear" w:pos="8306"/>
        <w:tab w:val="right" w:pos="10065"/>
      </w:tabs>
      <w:rPr>
        <w:rFonts w:cstheme="minorHAnsi"/>
        <w:color w:val="A6A6A6" w:themeColor="background1" w:themeShade="A6"/>
        <w:sz w:val="20"/>
        <w:szCs w:val="20"/>
      </w:rPr>
    </w:pPr>
    <w:r w:rsidRPr="00347179">
      <w:rPr>
        <w:rFonts w:cstheme="minorHAnsi"/>
        <w:color w:val="A6A6A6" w:themeColor="background1" w:themeShade="A6"/>
        <w:sz w:val="20"/>
        <w:szCs w:val="20"/>
      </w:rPr>
      <w:t xml:space="preserve">Réalisé avec la collaboration de </w:t>
    </w:r>
    <w:r w:rsidR="00DA0B28">
      <w:rPr>
        <w:rFonts w:cstheme="minorHAnsi"/>
        <w:color w:val="A6A6A6" w:themeColor="background1" w:themeShade="A6"/>
        <w:sz w:val="20"/>
        <w:szCs w:val="20"/>
      </w:rPr>
      <w:t xml:space="preserve">N2 ACCER, </w:t>
    </w:r>
    <w:r w:rsidR="002E18ED" w:rsidRPr="00347179">
      <w:rPr>
        <w:rFonts w:cstheme="minorHAnsi"/>
        <w:color w:val="A6A6A6" w:themeColor="background1" w:themeShade="A6"/>
        <w:sz w:val="20"/>
        <w:szCs w:val="20"/>
      </w:rPr>
      <w:t>CATALIS</w:t>
    </w:r>
    <w:r w:rsidR="00DA0B28">
      <w:rPr>
        <w:rFonts w:cstheme="minorHAnsi"/>
        <w:color w:val="A6A6A6" w:themeColor="background1" w:themeShade="A6"/>
        <w:sz w:val="20"/>
        <w:szCs w:val="20"/>
      </w:rPr>
      <w:t>, CHUM, CHU S</w:t>
    </w:r>
    <w:r w:rsidR="00421900">
      <w:rPr>
        <w:rFonts w:cstheme="minorHAnsi"/>
        <w:color w:val="A6A6A6" w:themeColor="background1" w:themeShade="A6"/>
        <w:sz w:val="20"/>
        <w:szCs w:val="20"/>
      </w:rPr>
      <w:t>ain</w:t>
    </w:r>
    <w:r w:rsidR="00DA0B28">
      <w:rPr>
        <w:rFonts w:cstheme="minorHAnsi"/>
        <w:color w:val="A6A6A6" w:themeColor="background1" w:themeShade="A6"/>
        <w:sz w:val="20"/>
        <w:szCs w:val="20"/>
      </w:rPr>
      <w:t>te-Justine et CUSM</w:t>
    </w:r>
    <w:r w:rsidR="002E18ED" w:rsidRPr="00347179">
      <w:rPr>
        <w:rFonts w:cstheme="minorHAnsi"/>
        <w:sz w:val="20"/>
        <w:szCs w:val="20"/>
      </w:rPr>
      <w:tab/>
      <w:t xml:space="preserve">Page </w:t>
    </w:r>
    <w:r w:rsidR="002E18ED" w:rsidRPr="00627E38">
      <w:rPr>
        <w:rFonts w:cstheme="minorHAnsi"/>
        <w:sz w:val="20"/>
        <w:szCs w:val="20"/>
        <w:lang w:val="fr-FR"/>
      </w:rPr>
      <w:fldChar w:fldCharType="begin"/>
    </w:r>
    <w:r w:rsidR="002E18ED" w:rsidRPr="00347179">
      <w:rPr>
        <w:rFonts w:cstheme="minorHAnsi"/>
        <w:sz w:val="20"/>
        <w:szCs w:val="20"/>
      </w:rPr>
      <w:instrText xml:space="preserve"> PAGE </w:instrText>
    </w:r>
    <w:r w:rsidR="002E18ED" w:rsidRPr="00627E38">
      <w:rPr>
        <w:rFonts w:cstheme="minorHAnsi"/>
        <w:sz w:val="20"/>
        <w:szCs w:val="20"/>
        <w:lang w:val="en-CA"/>
      </w:rPr>
      <w:fldChar w:fldCharType="separate"/>
    </w:r>
    <w:r w:rsidR="000548AB">
      <w:rPr>
        <w:rFonts w:cstheme="minorHAnsi"/>
        <w:noProof/>
        <w:sz w:val="20"/>
        <w:szCs w:val="20"/>
      </w:rPr>
      <w:t>5</w:t>
    </w:r>
    <w:r w:rsidR="002E18ED" w:rsidRPr="00627E38">
      <w:rPr>
        <w:rFonts w:cstheme="minorHAnsi"/>
        <w:sz w:val="20"/>
        <w:szCs w:val="20"/>
        <w:lang w:val="fr-FR"/>
      </w:rPr>
      <w:fldChar w:fldCharType="end"/>
    </w:r>
    <w:r w:rsidR="002E18ED" w:rsidRPr="00347179">
      <w:rPr>
        <w:rFonts w:cstheme="minorHAnsi"/>
        <w:sz w:val="20"/>
        <w:szCs w:val="20"/>
      </w:rPr>
      <w:t xml:space="preserve"> </w:t>
    </w:r>
    <w:r w:rsidR="00421900">
      <w:rPr>
        <w:rFonts w:cstheme="minorHAnsi"/>
        <w:sz w:val="20"/>
        <w:szCs w:val="20"/>
      </w:rPr>
      <w:t>de</w:t>
    </w:r>
    <w:r w:rsidR="002E18ED" w:rsidRPr="00347179">
      <w:rPr>
        <w:rFonts w:cstheme="minorHAnsi"/>
        <w:sz w:val="20"/>
        <w:szCs w:val="20"/>
      </w:rPr>
      <w:t xml:space="preserve"> </w:t>
    </w:r>
    <w:r w:rsidR="002E18ED" w:rsidRPr="00627E38">
      <w:rPr>
        <w:rFonts w:cstheme="minorHAnsi"/>
        <w:sz w:val="20"/>
        <w:szCs w:val="20"/>
        <w:lang w:val="fr-FR"/>
      </w:rPr>
      <w:fldChar w:fldCharType="begin"/>
    </w:r>
    <w:r w:rsidR="002E18ED" w:rsidRPr="00347179">
      <w:rPr>
        <w:rFonts w:cstheme="minorHAnsi"/>
        <w:sz w:val="20"/>
        <w:szCs w:val="20"/>
      </w:rPr>
      <w:instrText xml:space="preserve"> NUMPAGES </w:instrText>
    </w:r>
    <w:r w:rsidR="002E18ED" w:rsidRPr="00627E38">
      <w:rPr>
        <w:rFonts w:cstheme="minorHAnsi"/>
        <w:sz w:val="20"/>
        <w:szCs w:val="20"/>
        <w:lang w:val="en-CA"/>
      </w:rPr>
      <w:fldChar w:fldCharType="separate"/>
    </w:r>
    <w:r w:rsidR="000548AB">
      <w:rPr>
        <w:rFonts w:cstheme="minorHAnsi"/>
        <w:noProof/>
        <w:sz w:val="20"/>
        <w:szCs w:val="20"/>
      </w:rPr>
      <w:t>5</w:t>
    </w:r>
    <w:r w:rsidR="002E18ED"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6A55" w14:textId="77777777" w:rsidR="00282171" w:rsidRDefault="002821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D9237" w14:textId="77777777" w:rsidR="00547EF9" w:rsidRDefault="00547EF9" w:rsidP="0030269A">
      <w:pPr>
        <w:spacing w:before="0" w:after="0"/>
      </w:pPr>
      <w:r>
        <w:separator/>
      </w:r>
    </w:p>
  </w:footnote>
  <w:footnote w:type="continuationSeparator" w:id="0">
    <w:p w14:paraId="606F3469" w14:textId="77777777" w:rsidR="00547EF9" w:rsidRDefault="00547EF9" w:rsidP="0030269A">
      <w:pPr>
        <w:spacing w:before="0" w:after="0"/>
      </w:pPr>
      <w:r>
        <w:continuationSeparator/>
      </w:r>
    </w:p>
  </w:footnote>
  <w:footnote w:id="1">
    <w:p w14:paraId="649A832A" w14:textId="2389E1B5" w:rsidR="00B72088" w:rsidRPr="00806B21" w:rsidRDefault="00B72088" w:rsidP="00B72088">
      <w:pPr>
        <w:pStyle w:val="Notedebasdepage"/>
        <w:rPr>
          <w:rFonts w:cstheme="minorHAnsi"/>
        </w:rPr>
      </w:pPr>
      <w:r w:rsidRPr="00806B21">
        <w:rPr>
          <w:rStyle w:val="Appelnotedebasdep"/>
          <w:rFonts w:cstheme="minorHAnsi"/>
        </w:rPr>
        <w:footnoteRef/>
      </w:r>
      <w:r w:rsidRPr="00806B21">
        <w:rPr>
          <w:rFonts w:cstheme="minorHAnsi"/>
        </w:rPr>
        <w:t xml:space="preserve"> </w:t>
      </w:r>
      <w:r w:rsidRPr="00806B21">
        <w:rPr>
          <w:rFonts w:cstheme="minorHAnsi"/>
        </w:rPr>
        <w:tab/>
      </w:r>
      <w:r w:rsidRPr="00806B21">
        <w:rPr>
          <w:rFonts w:cstheme="minorHAnsi"/>
          <w:i/>
        </w:rPr>
        <w:t>Énoncé de politique des trois conseils canadiens de recherche</w:t>
      </w:r>
      <w:r w:rsidR="00282171" w:rsidRPr="00806B21">
        <w:rPr>
          <w:rFonts w:cstheme="minorHAnsi"/>
          <w:i/>
        </w:rPr>
        <w:t> </w:t>
      </w:r>
      <w:r w:rsidRPr="00806B21">
        <w:rPr>
          <w:rFonts w:cstheme="minorHAnsi"/>
          <w:i/>
        </w:rPr>
        <w:t xml:space="preserve">2 </w:t>
      </w:r>
      <w:r w:rsidRPr="00806B21">
        <w:rPr>
          <w:rFonts w:cstheme="minorHAnsi"/>
        </w:rPr>
        <w:t xml:space="preserve">– Groupe consultatif </w:t>
      </w:r>
      <w:proofErr w:type="spellStart"/>
      <w:r w:rsidRPr="00806B21">
        <w:rPr>
          <w:rFonts w:cstheme="minorHAnsi"/>
        </w:rPr>
        <w:t>interorganisme</w:t>
      </w:r>
      <w:proofErr w:type="spellEnd"/>
      <w:r w:rsidRPr="00806B21">
        <w:rPr>
          <w:rFonts w:cstheme="minorHAnsi"/>
        </w:rPr>
        <w:t xml:space="preserve"> en éthique de la recherche, 2014, art.6.2, ci-après « </w:t>
      </w:r>
      <w:r w:rsidRPr="00806B21">
        <w:rPr>
          <w:rFonts w:cstheme="minorHAnsi"/>
          <w:i/>
        </w:rPr>
        <w:t>EPTC2</w:t>
      </w:r>
      <w:r w:rsidRPr="00806B21">
        <w:rPr>
          <w:rFonts w:cstheme="minorHAnsi"/>
        </w:rPr>
        <w:t> ».</w:t>
      </w:r>
    </w:p>
  </w:footnote>
  <w:footnote w:id="2">
    <w:p w14:paraId="1AC9405C" w14:textId="4591256C" w:rsidR="00B72088" w:rsidRPr="00806B21" w:rsidRDefault="00B72088" w:rsidP="0099565B">
      <w:pPr>
        <w:pStyle w:val="Notedebasdepage"/>
        <w:rPr>
          <w:rFonts w:cstheme="minorHAnsi"/>
        </w:rPr>
      </w:pPr>
      <w:r w:rsidRPr="00806B21">
        <w:rPr>
          <w:rStyle w:val="Appelnotedebasdep"/>
          <w:rFonts w:cstheme="minorHAnsi"/>
        </w:rPr>
        <w:footnoteRef/>
      </w:r>
      <w:r w:rsidRPr="00806B21">
        <w:rPr>
          <w:rFonts w:cstheme="minorHAnsi"/>
        </w:rPr>
        <w:t xml:space="preserve"> </w:t>
      </w:r>
      <w:r w:rsidRPr="00806B21">
        <w:rPr>
          <w:rFonts w:cstheme="minorHAnsi"/>
        </w:rPr>
        <w:tab/>
      </w:r>
      <w:r w:rsidRPr="00806B21">
        <w:rPr>
          <w:rFonts w:cstheme="minorHAnsi"/>
          <w:i/>
        </w:rPr>
        <w:t xml:space="preserve">Bonnes pratiques </w:t>
      </w:r>
      <w:r w:rsidRPr="00806B21">
        <w:rPr>
          <w:rFonts w:cstheme="minorHAnsi"/>
        </w:rPr>
        <w:t>cliniques</w:t>
      </w:r>
      <w:r w:rsidRPr="00806B21">
        <w:rPr>
          <w:rFonts w:cstheme="minorHAnsi"/>
          <w:i/>
        </w:rPr>
        <w:t> : directives consolidées</w:t>
      </w:r>
      <w:r w:rsidRPr="00806B21">
        <w:rPr>
          <w:rFonts w:cstheme="minorHAnsi"/>
        </w:rPr>
        <w:t>, Santé Canada, septembre</w:t>
      </w:r>
      <w:r w:rsidR="00282171" w:rsidRPr="00806B21">
        <w:rPr>
          <w:rFonts w:cstheme="minorHAnsi"/>
        </w:rPr>
        <w:t> </w:t>
      </w:r>
      <w:r w:rsidRPr="00806B21">
        <w:rPr>
          <w:rFonts w:cstheme="minorHAnsi"/>
        </w:rPr>
        <w:t>1997, sect.</w:t>
      </w:r>
      <w:r w:rsidR="00282171" w:rsidRPr="00806B21">
        <w:rPr>
          <w:rFonts w:cstheme="minorHAnsi"/>
        </w:rPr>
        <w:t> </w:t>
      </w:r>
      <w:r w:rsidRPr="00806B21">
        <w:rPr>
          <w:rFonts w:cstheme="minorHAnsi"/>
        </w:rPr>
        <w:t>3.1.1, ci-après « </w:t>
      </w:r>
      <w:r w:rsidRPr="00806B21">
        <w:rPr>
          <w:rFonts w:cstheme="minorHAnsi"/>
          <w:i/>
        </w:rPr>
        <w:t>BPC</w:t>
      </w:r>
      <w:r w:rsidRPr="00806B21">
        <w:rPr>
          <w:rFonts w:cstheme="minorHAnsi"/>
        </w:rPr>
        <w:t xml:space="preserve"> »; </w:t>
      </w:r>
      <w:r w:rsidRPr="00806B21">
        <w:rPr>
          <w:rFonts w:cstheme="minorHAnsi"/>
          <w:i/>
        </w:rPr>
        <w:t>Modèle de règles de fonctionnement d’un comité d’éthique de la recherche</w:t>
      </w:r>
      <w:r w:rsidRPr="00806B21">
        <w:rPr>
          <w:rFonts w:cstheme="minorHAnsi"/>
        </w:rPr>
        <w:t>, Ministre de la Santé et des Services sociaux, DGAERA, 2004, sect.</w:t>
      </w:r>
      <w:r w:rsidR="00282171" w:rsidRPr="00806B21">
        <w:rPr>
          <w:rFonts w:cstheme="minorHAnsi"/>
        </w:rPr>
        <w:t> </w:t>
      </w:r>
      <w:r w:rsidRPr="00806B21">
        <w:rPr>
          <w:rFonts w:cstheme="minorHAnsi"/>
        </w:rPr>
        <w:t xml:space="preserve">4.1, ci-après « Modèle »; </w:t>
      </w:r>
      <w:r w:rsidRPr="00806B21">
        <w:rPr>
          <w:rFonts w:cstheme="minorHAnsi"/>
          <w:i/>
        </w:rPr>
        <w:t xml:space="preserve">Lignes directrices opérationnelles pour les Comités d’Éthique chargés de l’évaluation de la </w:t>
      </w:r>
      <w:r w:rsidRPr="00806B21">
        <w:rPr>
          <w:rFonts w:cstheme="minorHAnsi"/>
        </w:rPr>
        <w:t>Recherche</w:t>
      </w:r>
      <w:r w:rsidRPr="00806B21">
        <w:rPr>
          <w:rFonts w:cstheme="minorHAnsi"/>
          <w:i/>
        </w:rPr>
        <w:t xml:space="preserve"> Biomédicale</w:t>
      </w:r>
      <w:r w:rsidRPr="00806B21">
        <w:rPr>
          <w:rFonts w:cstheme="minorHAnsi"/>
        </w:rPr>
        <w:t>, Organisation Mondiale de la Santé, 2000, point 2, ci-après « </w:t>
      </w:r>
      <w:r w:rsidRPr="00806B21">
        <w:rPr>
          <w:rFonts w:cstheme="minorHAnsi"/>
          <w:i/>
        </w:rPr>
        <w:t>LDO</w:t>
      </w:r>
      <w:r w:rsidRPr="00806B21">
        <w:rPr>
          <w:rFonts w:cstheme="minorHAnsi"/>
        </w:rPr>
        <w:t> ».</w:t>
      </w:r>
    </w:p>
  </w:footnote>
  <w:footnote w:id="3">
    <w:p w14:paraId="35B6DC72" w14:textId="6C557068" w:rsidR="00B72088" w:rsidRPr="00806B21" w:rsidRDefault="00B72088" w:rsidP="0099565B">
      <w:pPr>
        <w:pStyle w:val="Notedebasdepage"/>
        <w:rPr>
          <w:rFonts w:cstheme="minorHAnsi"/>
        </w:rPr>
      </w:pPr>
      <w:r w:rsidRPr="00806B21">
        <w:rPr>
          <w:rStyle w:val="Appelnotedebasdep"/>
          <w:rFonts w:cstheme="minorHAnsi"/>
        </w:rPr>
        <w:footnoteRef/>
      </w:r>
      <w:r w:rsidRPr="00806B21">
        <w:rPr>
          <w:rFonts w:cstheme="minorHAnsi"/>
        </w:rPr>
        <w:t xml:space="preserve"> </w:t>
      </w:r>
      <w:r w:rsidR="0099565B" w:rsidRPr="00806B21">
        <w:rPr>
          <w:rFonts w:cstheme="minorHAnsi"/>
        </w:rPr>
        <w:tab/>
      </w:r>
      <w:r w:rsidRPr="00806B21">
        <w:rPr>
          <w:rFonts w:cstheme="minorHAnsi"/>
          <w:i/>
        </w:rPr>
        <w:t>Modèle</w:t>
      </w:r>
      <w:r w:rsidRPr="00806B21">
        <w:rPr>
          <w:rFonts w:cstheme="minorHAnsi"/>
        </w:rPr>
        <w:t>, sect.</w:t>
      </w:r>
      <w:r w:rsidR="00282171" w:rsidRPr="00806B21">
        <w:rPr>
          <w:rFonts w:cstheme="minorHAnsi"/>
        </w:rPr>
        <w:t> </w:t>
      </w:r>
      <w:r w:rsidRPr="00806B21">
        <w:rPr>
          <w:rFonts w:cstheme="minorHAnsi"/>
        </w:rPr>
        <w:t xml:space="preserve">4.1; </w:t>
      </w:r>
      <w:r w:rsidRPr="00806B21">
        <w:rPr>
          <w:rFonts w:cstheme="minorHAnsi"/>
          <w:i/>
        </w:rPr>
        <w:t xml:space="preserve">Plan </w:t>
      </w:r>
      <w:r w:rsidRPr="00806B21">
        <w:rPr>
          <w:rFonts w:cstheme="minorHAnsi"/>
        </w:rPr>
        <w:t>d’action</w:t>
      </w:r>
      <w:r w:rsidRPr="00806B21">
        <w:rPr>
          <w:rFonts w:cstheme="minorHAnsi"/>
          <w:i/>
        </w:rPr>
        <w:t xml:space="preserve"> ministériel en éthique de la recherche et en intégrité scientifique</w:t>
      </w:r>
      <w:r w:rsidRPr="00806B21">
        <w:rPr>
          <w:rFonts w:cstheme="minorHAnsi"/>
        </w:rPr>
        <w:t>, Gouvernement du Québec. Ministère de la Santé et des Services sociaux, juin</w:t>
      </w:r>
      <w:r w:rsidR="00282171" w:rsidRPr="00806B21">
        <w:rPr>
          <w:rFonts w:cstheme="minorHAnsi"/>
        </w:rPr>
        <w:t> </w:t>
      </w:r>
      <w:r w:rsidRPr="00806B21">
        <w:rPr>
          <w:rFonts w:cstheme="minorHAnsi"/>
        </w:rPr>
        <w:t>1998, p. 13, ci-après « </w:t>
      </w:r>
      <w:r w:rsidRPr="00806B21">
        <w:rPr>
          <w:rFonts w:cstheme="minorHAnsi"/>
          <w:i/>
        </w:rPr>
        <w:t>PAM</w:t>
      </w:r>
      <w:r w:rsidRPr="00806B21">
        <w:rPr>
          <w:rFonts w:cstheme="minorHAnsi"/>
        </w:rPr>
        <w:t> ».</w:t>
      </w:r>
    </w:p>
  </w:footnote>
  <w:footnote w:id="4">
    <w:p w14:paraId="4333BEC8" w14:textId="616A45C7" w:rsidR="00B72088" w:rsidRPr="00D00676" w:rsidRDefault="00B72088" w:rsidP="0099565B">
      <w:pPr>
        <w:pStyle w:val="Notedebasdepage"/>
        <w:rPr>
          <w:rFonts w:cstheme="minorHAnsi"/>
        </w:rPr>
      </w:pPr>
      <w:r w:rsidRPr="00806B21">
        <w:rPr>
          <w:rStyle w:val="Appelnotedebasdep"/>
          <w:rFonts w:cstheme="minorHAnsi"/>
        </w:rPr>
        <w:footnoteRef/>
      </w:r>
      <w:r w:rsidRPr="00D00676">
        <w:rPr>
          <w:rFonts w:cstheme="minorHAnsi"/>
        </w:rPr>
        <w:t xml:space="preserve"> </w:t>
      </w:r>
      <w:r w:rsidR="0099565B" w:rsidRPr="00D00676">
        <w:rPr>
          <w:rFonts w:cstheme="minorHAnsi"/>
        </w:rPr>
        <w:tab/>
      </w:r>
      <w:r w:rsidRPr="00D00676">
        <w:rPr>
          <w:rFonts w:cstheme="minorHAnsi"/>
        </w:rPr>
        <w:t>PAM, p.</w:t>
      </w:r>
      <w:r w:rsidR="00282171" w:rsidRPr="00D00676">
        <w:rPr>
          <w:rFonts w:cstheme="minorHAnsi"/>
        </w:rPr>
        <w:t> </w:t>
      </w:r>
      <w:r w:rsidRPr="00D00676">
        <w:rPr>
          <w:rFonts w:cstheme="minorHAnsi"/>
        </w:rPr>
        <w:t>13.</w:t>
      </w:r>
    </w:p>
  </w:footnote>
  <w:footnote w:id="5">
    <w:p w14:paraId="332ACF6E" w14:textId="3B4D9518" w:rsidR="00B72088" w:rsidRPr="00D00676" w:rsidRDefault="00B72088" w:rsidP="0099565B">
      <w:pPr>
        <w:pStyle w:val="Notedebasdepage"/>
        <w:rPr>
          <w:rFonts w:cstheme="minorHAnsi"/>
        </w:rPr>
      </w:pPr>
      <w:r w:rsidRPr="00806B21">
        <w:rPr>
          <w:rStyle w:val="Appelnotedebasdep"/>
          <w:rFonts w:cstheme="minorHAnsi"/>
        </w:rPr>
        <w:footnoteRef/>
      </w:r>
      <w:r w:rsidRPr="00D00676">
        <w:rPr>
          <w:rFonts w:cstheme="minorHAnsi"/>
        </w:rPr>
        <w:t xml:space="preserve"> </w:t>
      </w:r>
      <w:r w:rsidR="0099565B" w:rsidRPr="00D00676">
        <w:rPr>
          <w:rFonts w:cstheme="minorHAnsi"/>
        </w:rPr>
        <w:tab/>
      </w:r>
      <w:r w:rsidRPr="00D00676">
        <w:rPr>
          <w:rFonts w:cstheme="minorHAnsi"/>
        </w:rPr>
        <w:t>EPTC2</w:t>
      </w:r>
      <w:r w:rsidRPr="00D00676">
        <w:rPr>
          <w:rFonts w:cstheme="minorHAnsi"/>
          <w:i/>
        </w:rPr>
        <w:t>,</w:t>
      </w:r>
      <w:r w:rsidRPr="00D00676">
        <w:rPr>
          <w:rFonts w:cstheme="minorHAnsi"/>
        </w:rPr>
        <w:t xml:space="preserve"> art. 1.1; </w:t>
      </w:r>
      <w:r w:rsidRPr="00D00676">
        <w:rPr>
          <w:rFonts w:cstheme="minorHAnsi"/>
          <w:i/>
        </w:rPr>
        <w:t>LDO</w:t>
      </w:r>
      <w:r w:rsidRPr="00D00676">
        <w:rPr>
          <w:rFonts w:cstheme="minorHAnsi"/>
        </w:rPr>
        <w:t>, point</w:t>
      </w:r>
      <w:r w:rsidR="00282171" w:rsidRPr="00D00676">
        <w:rPr>
          <w:rFonts w:cstheme="minorHAnsi"/>
        </w:rPr>
        <w:t> </w:t>
      </w:r>
      <w:r w:rsidRPr="00D00676">
        <w:rPr>
          <w:rFonts w:cstheme="minorHAnsi"/>
        </w:rPr>
        <w:t>2.</w:t>
      </w:r>
    </w:p>
  </w:footnote>
  <w:footnote w:id="6">
    <w:p w14:paraId="0C648176" w14:textId="52A67DCF" w:rsidR="00B72088" w:rsidRPr="00806B21" w:rsidRDefault="00B72088" w:rsidP="00777513">
      <w:pPr>
        <w:pStyle w:val="Notedebasdepage"/>
        <w:rPr>
          <w:rFonts w:cstheme="minorHAnsi"/>
        </w:rPr>
      </w:pPr>
      <w:r w:rsidRPr="00806B21">
        <w:rPr>
          <w:rStyle w:val="Appelnotedebasdep"/>
          <w:rFonts w:cstheme="minorHAnsi"/>
        </w:rPr>
        <w:footnoteRef/>
      </w:r>
      <w:r w:rsidRPr="00806B21">
        <w:rPr>
          <w:rFonts w:cstheme="minorHAnsi"/>
        </w:rPr>
        <w:t xml:space="preserve"> </w:t>
      </w:r>
      <w:r w:rsidR="00777513" w:rsidRPr="00806B21">
        <w:rPr>
          <w:rFonts w:cstheme="minorHAnsi"/>
        </w:rPr>
        <w:tab/>
      </w:r>
      <w:r w:rsidRPr="00806B21">
        <w:rPr>
          <w:rFonts w:cstheme="minorHAnsi"/>
          <w:i/>
        </w:rPr>
        <w:t>LDO</w:t>
      </w:r>
      <w:r w:rsidRPr="00806B21">
        <w:rPr>
          <w:rFonts w:cstheme="minorHAnsi"/>
        </w:rPr>
        <w:t>, point</w:t>
      </w:r>
      <w:r w:rsidR="00282171" w:rsidRPr="00806B21">
        <w:rPr>
          <w:rFonts w:cstheme="minorHAnsi"/>
        </w:rPr>
        <w:t> </w:t>
      </w:r>
      <w:r w:rsidRPr="00806B21">
        <w:rPr>
          <w:rFonts w:cstheme="minorHAnsi"/>
        </w:rPr>
        <w:t xml:space="preserve">2; </w:t>
      </w:r>
      <w:r w:rsidRPr="00806B21">
        <w:rPr>
          <w:rFonts w:cstheme="minorHAnsi"/>
          <w:i/>
        </w:rPr>
        <w:t>Modèle</w:t>
      </w:r>
      <w:r w:rsidRPr="00806B21">
        <w:rPr>
          <w:rFonts w:cstheme="minorHAnsi"/>
        </w:rPr>
        <w:t>, sect.</w:t>
      </w:r>
      <w:r w:rsidR="00282171" w:rsidRPr="00806B21">
        <w:rPr>
          <w:rFonts w:cstheme="minorHAnsi"/>
        </w:rPr>
        <w:t> </w:t>
      </w:r>
      <w:r w:rsidRPr="00806B21">
        <w:rPr>
          <w:rFonts w:cstheme="minorHAnsi"/>
        </w:rPr>
        <w:t xml:space="preserve">5.1; </w:t>
      </w:r>
      <w:r w:rsidRPr="00806B21">
        <w:rPr>
          <w:rFonts w:cstheme="minorHAnsi"/>
          <w:i/>
        </w:rPr>
        <w:t>EPTC2</w:t>
      </w:r>
      <w:r w:rsidRPr="00806B21">
        <w:rPr>
          <w:rFonts w:cstheme="minorHAnsi"/>
        </w:rPr>
        <w:t>, p.</w:t>
      </w:r>
      <w:r w:rsidR="00282171" w:rsidRPr="00806B21">
        <w:rPr>
          <w:rFonts w:cstheme="minorHAnsi"/>
        </w:rPr>
        <w:t> </w:t>
      </w:r>
      <w:r w:rsidRPr="00806B21">
        <w:rPr>
          <w:rFonts w:cstheme="minorHAnsi"/>
        </w:rPr>
        <w:t>75 et 77.</w:t>
      </w:r>
    </w:p>
  </w:footnote>
  <w:footnote w:id="7">
    <w:p w14:paraId="06C73ED2" w14:textId="2668BE83" w:rsidR="00B72088" w:rsidRPr="00806B21" w:rsidRDefault="00B72088" w:rsidP="00777513">
      <w:pPr>
        <w:pStyle w:val="Notedebasdepage"/>
        <w:rPr>
          <w:rFonts w:cstheme="minorHAnsi"/>
        </w:rPr>
      </w:pPr>
      <w:r w:rsidRPr="00806B21">
        <w:rPr>
          <w:rStyle w:val="Appelnotedebasdep"/>
          <w:rFonts w:cstheme="minorHAnsi"/>
        </w:rPr>
        <w:footnoteRef/>
      </w:r>
      <w:r w:rsidRPr="00806B21">
        <w:rPr>
          <w:rFonts w:cstheme="minorHAnsi"/>
        </w:rPr>
        <w:t xml:space="preserve"> </w:t>
      </w:r>
      <w:r w:rsidR="00777513" w:rsidRPr="00806B21">
        <w:rPr>
          <w:rFonts w:cstheme="minorHAnsi"/>
        </w:rPr>
        <w:tab/>
      </w:r>
      <w:r w:rsidRPr="00806B21">
        <w:rPr>
          <w:rFonts w:cstheme="minorHAnsi"/>
          <w:i/>
        </w:rPr>
        <w:t>EPTC2</w:t>
      </w:r>
      <w:r w:rsidRPr="00806B21">
        <w:rPr>
          <w:rFonts w:cstheme="minorHAnsi"/>
        </w:rPr>
        <w:t>, art. 2.1 à 2.6.</w:t>
      </w:r>
    </w:p>
  </w:footnote>
  <w:footnote w:id="8">
    <w:p w14:paraId="24C1C58C" w14:textId="03B5C7A0" w:rsidR="00B72088" w:rsidRPr="00806B21" w:rsidRDefault="00B72088" w:rsidP="00777513">
      <w:pPr>
        <w:pStyle w:val="Notedebasdepage"/>
        <w:rPr>
          <w:rFonts w:cstheme="minorHAnsi"/>
        </w:rPr>
      </w:pPr>
      <w:r w:rsidRPr="00806B21">
        <w:rPr>
          <w:rStyle w:val="Appelnotedebasdep"/>
          <w:rFonts w:cstheme="minorHAnsi"/>
        </w:rPr>
        <w:footnoteRef/>
      </w:r>
      <w:r w:rsidRPr="00806B21">
        <w:rPr>
          <w:rFonts w:cstheme="minorHAnsi"/>
        </w:rPr>
        <w:t xml:space="preserve"> </w:t>
      </w:r>
      <w:r w:rsidR="00777513" w:rsidRPr="00806B21">
        <w:rPr>
          <w:rFonts w:cstheme="minorHAnsi"/>
        </w:rPr>
        <w:tab/>
      </w:r>
      <w:r w:rsidRPr="00806B21">
        <w:rPr>
          <w:rFonts w:cstheme="minorHAnsi"/>
          <w:i/>
        </w:rPr>
        <w:t>Modèle</w:t>
      </w:r>
      <w:r w:rsidRPr="00806B21">
        <w:rPr>
          <w:rFonts w:cstheme="minorHAnsi"/>
        </w:rPr>
        <w:t>, sect.</w:t>
      </w:r>
      <w:r w:rsidR="00282171" w:rsidRPr="00806B21">
        <w:rPr>
          <w:rFonts w:cstheme="minorHAnsi"/>
        </w:rPr>
        <w:t> </w:t>
      </w:r>
      <w:r w:rsidRPr="00806B21">
        <w:rPr>
          <w:rFonts w:cstheme="minorHAnsi"/>
        </w:rPr>
        <w:t xml:space="preserve">4; </w:t>
      </w:r>
      <w:r w:rsidRPr="00806B21">
        <w:rPr>
          <w:rFonts w:cstheme="minorHAnsi"/>
          <w:i/>
        </w:rPr>
        <w:t>PAM</w:t>
      </w:r>
      <w:r w:rsidRPr="00806B21">
        <w:rPr>
          <w:rFonts w:cstheme="minorHAnsi"/>
        </w:rPr>
        <w:t>, p.</w:t>
      </w:r>
      <w:r w:rsidR="00282171" w:rsidRPr="00806B21">
        <w:rPr>
          <w:rFonts w:cstheme="minorHAnsi"/>
        </w:rPr>
        <w:t> </w:t>
      </w:r>
      <w:r w:rsidRPr="00806B21">
        <w:rPr>
          <w:rFonts w:cstheme="minorHAnsi"/>
        </w:rPr>
        <w:t xml:space="preserve">13 et 14; </w:t>
      </w:r>
      <w:r w:rsidRPr="00806B21">
        <w:rPr>
          <w:rFonts w:cstheme="minorHAnsi"/>
          <w:i/>
        </w:rPr>
        <w:t>BP</w:t>
      </w:r>
      <w:r w:rsidR="002E00FB">
        <w:rPr>
          <w:rFonts w:cstheme="minorHAnsi"/>
          <w:i/>
        </w:rPr>
        <w:t>C</w:t>
      </w:r>
      <w:r w:rsidRPr="00806B21">
        <w:rPr>
          <w:rFonts w:cstheme="minorHAnsi"/>
        </w:rPr>
        <w:t>, sect.</w:t>
      </w:r>
      <w:r w:rsidR="00282171" w:rsidRPr="00806B21">
        <w:rPr>
          <w:rFonts w:cstheme="minorHAnsi"/>
        </w:rPr>
        <w:t> </w:t>
      </w:r>
      <w:r w:rsidRPr="00806B21">
        <w:rPr>
          <w:rFonts w:cstheme="minorHAnsi"/>
        </w:rPr>
        <w:t xml:space="preserve">3.1; </w:t>
      </w:r>
      <w:r w:rsidRPr="00806B21">
        <w:rPr>
          <w:rFonts w:cstheme="minorHAnsi"/>
          <w:i/>
        </w:rPr>
        <w:t>EPTC2</w:t>
      </w:r>
      <w:r w:rsidRPr="00806B21">
        <w:rPr>
          <w:rFonts w:cstheme="minorHAnsi"/>
        </w:rPr>
        <w:t>, art. 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EB6D" w14:textId="77777777" w:rsidR="00282171" w:rsidRDefault="002821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8AB">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6740"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51260883" w:rsidR="0030269A" w:rsidRPr="00ED30D3" w:rsidRDefault="00ED30D3" w:rsidP="0030269A">
          <w:pPr>
            <w:spacing w:before="0" w:after="0"/>
            <w:jc w:val="right"/>
            <w:rPr>
              <w:sz w:val="32"/>
              <w:szCs w:val="32"/>
            </w:rPr>
          </w:pPr>
          <w:r w:rsidRPr="00ED30D3">
            <w:rPr>
              <w:sz w:val="32"/>
              <w:szCs w:val="32"/>
            </w:rPr>
            <w:t>MON-CÉR</w:t>
          </w:r>
          <w:r w:rsidR="00282171">
            <w:rPr>
              <w:sz w:val="32"/>
              <w:szCs w:val="32"/>
            </w:rPr>
            <w:t> </w:t>
          </w:r>
          <w:r w:rsidR="00952B49" w:rsidRPr="00952B49">
            <w:rPr>
              <w:sz w:val="32"/>
              <w:szCs w:val="32"/>
            </w:rPr>
            <w:t>101</w:t>
          </w:r>
          <w:r w:rsidR="0030269A" w:rsidRPr="00952B49">
            <w:rPr>
              <w:sz w:val="32"/>
              <w:szCs w:val="32"/>
            </w:rPr>
            <w:t>.00</w:t>
          </w:r>
          <w:r w:rsidR="00474636" w:rsidRPr="00952B49">
            <w:rPr>
              <w:sz w:val="32"/>
              <w:szCs w:val="32"/>
            </w:rPr>
            <w:t>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2119" w14:textId="77777777" w:rsidR="00282171" w:rsidRDefault="002821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5"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D534B7"/>
    <w:multiLevelType w:val="multilevel"/>
    <w:tmpl w:val="040C001D"/>
    <w:styleLink w:val="SOPListeHyrarchise"/>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Paragraphedeliste"/>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3715A1"/>
    <w:multiLevelType w:val="multilevel"/>
    <w:tmpl w:val="040C001D"/>
    <w:numStyleLink w:val="SOPListeHyrarchise"/>
  </w:abstractNum>
  <w:abstractNum w:abstractNumId="1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11"/>
  </w:num>
  <w:num w:numId="8">
    <w:abstractNumId w:val="10"/>
  </w:num>
  <w:num w:numId="9">
    <w:abstractNumId w:val="6"/>
  </w:num>
  <w:num w:numId="10">
    <w:abstractNumId w:val="5"/>
  </w:num>
  <w:num w:numId="11">
    <w:abstractNumId w:val="13"/>
  </w:num>
  <w:num w:numId="12">
    <w:abstractNumId w:val="7"/>
  </w:num>
  <w:num w:numId="13">
    <w:abstractNumId w:val="12"/>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2610A"/>
    <w:rsid w:val="000308C5"/>
    <w:rsid w:val="00037B0B"/>
    <w:rsid w:val="000475CB"/>
    <w:rsid w:val="00047C05"/>
    <w:rsid w:val="000548AB"/>
    <w:rsid w:val="0008183D"/>
    <w:rsid w:val="0008228A"/>
    <w:rsid w:val="00155935"/>
    <w:rsid w:val="0018315A"/>
    <w:rsid w:val="00195FEE"/>
    <w:rsid w:val="00282171"/>
    <w:rsid w:val="00283978"/>
    <w:rsid w:val="002B5BA5"/>
    <w:rsid w:val="002B5EA6"/>
    <w:rsid w:val="002E00FB"/>
    <w:rsid w:val="002E18ED"/>
    <w:rsid w:val="002E750D"/>
    <w:rsid w:val="0030269A"/>
    <w:rsid w:val="0030653D"/>
    <w:rsid w:val="0032222C"/>
    <w:rsid w:val="00347179"/>
    <w:rsid w:val="00381E3D"/>
    <w:rsid w:val="00386EA4"/>
    <w:rsid w:val="003B0D51"/>
    <w:rsid w:val="00407B78"/>
    <w:rsid w:val="00421900"/>
    <w:rsid w:val="00427449"/>
    <w:rsid w:val="004374F7"/>
    <w:rsid w:val="00444D39"/>
    <w:rsid w:val="00474636"/>
    <w:rsid w:val="0047642D"/>
    <w:rsid w:val="004A6340"/>
    <w:rsid w:val="004E17C3"/>
    <w:rsid w:val="00547EF9"/>
    <w:rsid w:val="00550C49"/>
    <w:rsid w:val="00551E54"/>
    <w:rsid w:val="00566ADA"/>
    <w:rsid w:val="0059613B"/>
    <w:rsid w:val="005B6A13"/>
    <w:rsid w:val="005E1BBB"/>
    <w:rsid w:val="006202D4"/>
    <w:rsid w:val="0062754D"/>
    <w:rsid w:val="006679F4"/>
    <w:rsid w:val="00692FD4"/>
    <w:rsid w:val="006A4376"/>
    <w:rsid w:val="006D2D1B"/>
    <w:rsid w:val="006F2BFC"/>
    <w:rsid w:val="006F6F28"/>
    <w:rsid w:val="00753239"/>
    <w:rsid w:val="00756C58"/>
    <w:rsid w:val="00777513"/>
    <w:rsid w:val="007948D5"/>
    <w:rsid w:val="007E13FF"/>
    <w:rsid w:val="00806B21"/>
    <w:rsid w:val="00842A84"/>
    <w:rsid w:val="00845694"/>
    <w:rsid w:val="00856DE2"/>
    <w:rsid w:val="008A587F"/>
    <w:rsid w:val="008B0FFA"/>
    <w:rsid w:val="008E18A5"/>
    <w:rsid w:val="008E5297"/>
    <w:rsid w:val="00952B49"/>
    <w:rsid w:val="009753AA"/>
    <w:rsid w:val="009754E0"/>
    <w:rsid w:val="00986A54"/>
    <w:rsid w:val="0099565B"/>
    <w:rsid w:val="00A147B4"/>
    <w:rsid w:val="00A26CA7"/>
    <w:rsid w:val="00A967C9"/>
    <w:rsid w:val="00B26D20"/>
    <w:rsid w:val="00B45656"/>
    <w:rsid w:val="00B629D3"/>
    <w:rsid w:val="00B66BD6"/>
    <w:rsid w:val="00B72088"/>
    <w:rsid w:val="00BF59DC"/>
    <w:rsid w:val="00C17154"/>
    <w:rsid w:val="00C2027E"/>
    <w:rsid w:val="00CB5834"/>
    <w:rsid w:val="00CE63B7"/>
    <w:rsid w:val="00CF5B73"/>
    <w:rsid w:val="00D00676"/>
    <w:rsid w:val="00D10EE7"/>
    <w:rsid w:val="00D4741F"/>
    <w:rsid w:val="00D70FB5"/>
    <w:rsid w:val="00DA0B28"/>
    <w:rsid w:val="00DC2BA3"/>
    <w:rsid w:val="00DC2F90"/>
    <w:rsid w:val="00DD5E95"/>
    <w:rsid w:val="00EC101E"/>
    <w:rsid w:val="00ED30D3"/>
    <w:rsid w:val="00F051E6"/>
    <w:rsid w:val="00F31F00"/>
    <w:rsid w:val="00F374D7"/>
    <w:rsid w:val="00F443B2"/>
    <w:rsid w:val="00F459A6"/>
    <w:rsid w:val="00FC636C"/>
    <w:rsid w:val="3CD2A4F0"/>
    <w:rsid w:val="734FE3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84"/>
    <w:pPr>
      <w:spacing w:before="240" w:after="240"/>
      <w:jc w:val="both"/>
    </w:pPr>
    <w:rPr>
      <w:sz w:val="22"/>
      <w:szCs w:val="22"/>
      <w:lang w:val="fr-CA"/>
    </w:rPr>
  </w:style>
  <w:style w:type="paragraph" w:styleId="Titre1">
    <w:name w:val="heading 1"/>
    <w:basedOn w:val="Normal"/>
    <w:next w:val="Normal"/>
    <w:link w:val="Titre1Car"/>
    <w:uiPriority w:val="1"/>
    <w:qFormat/>
    <w:rsid w:val="008B0FFA"/>
    <w:pPr>
      <w:keepNext/>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1"/>
    <w:unhideWhenUsed/>
    <w:qFormat/>
    <w:rsid w:val="005B6A13"/>
    <w:pPr>
      <w:keepNext/>
      <w:widowControl w:val="0"/>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B0FFA"/>
    <w:rPr>
      <w:rFonts w:eastAsiaTheme="majorEastAsia" w:cs="Calibri (Corps)"/>
      <w:b/>
      <w:caps/>
      <w:sz w:val="22"/>
      <w:szCs w:val="22"/>
      <w:lang w:val="fr-CA"/>
    </w:rPr>
  </w:style>
  <w:style w:type="character" w:customStyle="1" w:styleId="Titre2Car">
    <w:name w:val="Titre 2 Car"/>
    <w:basedOn w:val="Policepardfaut"/>
    <w:link w:val="Titre2"/>
    <w:uiPriority w:val="1"/>
    <w:rsid w:val="005B6A13"/>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iPriority w:val="99"/>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6"/>
      </w:numPr>
      <w:contextualSpacing/>
    </w:pPr>
  </w:style>
  <w:style w:type="paragraph" w:styleId="Paragraphedeliste">
    <w:name w:val="List Paragraph"/>
    <w:basedOn w:val="Normal"/>
    <w:uiPriority w:val="1"/>
    <w:qFormat/>
    <w:rsid w:val="00421900"/>
    <w:pPr>
      <w:numPr>
        <w:ilvl w:val="4"/>
        <w:numId w:val="13"/>
      </w:numPr>
      <w:spacing w:before="60" w:after="60"/>
      <w:ind w:left="2070" w:hanging="357"/>
    </w:pPr>
  </w:style>
  <w:style w:type="paragraph" w:customStyle="1" w:styleId="SOPBulletB">
    <w:name w:val="SOP Bullet B"/>
    <w:basedOn w:val="Normal"/>
    <w:qFormat/>
    <w:rsid w:val="0059613B"/>
    <w:pPr>
      <w:numPr>
        <w:numId w:val="7"/>
      </w:numPr>
      <w:spacing w:before="60" w:after="60"/>
      <w:ind w:left="1134" w:hanging="567"/>
    </w:pPr>
    <w:rPr>
      <w:szCs w:val="24"/>
    </w:rPr>
  </w:style>
  <w:style w:type="paragraph" w:customStyle="1" w:styleId="SOPBulletC">
    <w:name w:val="SOP Bullet C"/>
    <w:basedOn w:val="Normal"/>
    <w:qFormat/>
    <w:rsid w:val="0059613B"/>
    <w:pPr>
      <w:numPr>
        <w:numId w:val="8"/>
      </w:numPr>
      <w:spacing w:before="60" w:after="60"/>
      <w:ind w:left="1701" w:hanging="567"/>
    </w:pPr>
    <w:rPr>
      <w:szCs w:val="24"/>
    </w:rPr>
  </w:style>
  <w:style w:type="paragraph" w:customStyle="1" w:styleId="SOPBulletD">
    <w:name w:val="SOP Bullet D"/>
    <w:basedOn w:val="Normal"/>
    <w:qFormat/>
    <w:rsid w:val="0059613B"/>
    <w:pPr>
      <w:numPr>
        <w:numId w:val="9"/>
      </w:numPr>
      <w:spacing w:before="60" w:after="60"/>
      <w:ind w:left="2268" w:hanging="567"/>
    </w:pPr>
    <w:rPr>
      <w:szCs w:val="24"/>
    </w:rPr>
  </w:style>
  <w:style w:type="paragraph" w:customStyle="1" w:styleId="SOPBulletE">
    <w:name w:val="SOP Bullet E"/>
    <w:basedOn w:val="Normal"/>
    <w:qFormat/>
    <w:rsid w:val="0059613B"/>
    <w:pPr>
      <w:numPr>
        <w:numId w:val="10"/>
      </w:numPr>
      <w:spacing w:before="60" w:after="60"/>
      <w:ind w:left="2835" w:hanging="567"/>
    </w:pPr>
    <w:rPr>
      <w:szCs w:val="24"/>
    </w:rPr>
  </w:style>
  <w:style w:type="paragraph" w:customStyle="1" w:styleId="SOPBulletA">
    <w:name w:val="SOP Bullet A"/>
    <w:basedOn w:val="Normal"/>
    <w:qFormat/>
    <w:rsid w:val="0059613B"/>
    <w:pPr>
      <w:numPr>
        <w:numId w:val="11"/>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5"/>
      </w:numPr>
      <w:contextualSpacing/>
    </w:pPr>
  </w:style>
  <w:style w:type="paragraph" w:styleId="Listenumros3">
    <w:name w:val="List Number 3"/>
    <w:basedOn w:val="Normal"/>
    <w:uiPriority w:val="99"/>
    <w:unhideWhenUsed/>
    <w:rsid w:val="00381E3D"/>
    <w:pPr>
      <w:numPr>
        <w:numId w:val="4"/>
      </w:numPr>
      <w:contextualSpacing/>
    </w:pPr>
  </w:style>
  <w:style w:type="paragraph" w:styleId="Listenumros4">
    <w:name w:val="List Number 4"/>
    <w:basedOn w:val="Normal"/>
    <w:uiPriority w:val="99"/>
    <w:unhideWhenUsed/>
    <w:rsid w:val="00381E3D"/>
    <w:pPr>
      <w:numPr>
        <w:numId w:val="3"/>
      </w:numPr>
      <w:contextualSpacing/>
    </w:pPr>
  </w:style>
  <w:style w:type="paragraph" w:styleId="Listenumros5">
    <w:name w:val="List Number 5"/>
    <w:basedOn w:val="Normal"/>
    <w:uiPriority w:val="99"/>
    <w:unhideWhenUsed/>
    <w:rsid w:val="00381E3D"/>
    <w:pPr>
      <w:numPr>
        <w:numId w:val="2"/>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12"/>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styleId="Corpsdetexte">
    <w:name w:val="Body Text"/>
    <w:basedOn w:val="Normal"/>
    <w:link w:val="CorpsdetexteCar"/>
    <w:uiPriority w:val="1"/>
    <w:qFormat/>
    <w:rsid w:val="00B72088"/>
    <w:pPr>
      <w:widowControl w:val="0"/>
      <w:autoSpaceDE w:val="0"/>
      <w:autoSpaceDN w:val="0"/>
      <w:adjustRightInd w:val="0"/>
      <w:spacing w:before="0" w:after="0"/>
      <w:ind w:left="1568"/>
      <w:jc w:val="left"/>
    </w:pPr>
    <w:rPr>
      <w:rFonts w:ascii="Arial" w:eastAsiaTheme="minorEastAsia" w:hAnsi="Arial" w:cs="Arial"/>
      <w:sz w:val="24"/>
      <w:szCs w:val="24"/>
      <w:lang w:eastAsia="fr-CA"/>
    </w:rPr>
  </w:style>
  <w:style w:type="character" w:customStyle="1" w:styleId="CorpsdetexteCar">
    <w:name w:val="Corps de texte Car"/>
    <w:basedOn w:val="Policepardfaut"/>
    <w:link w:val="Corpsdetexte"/>
    <w:uiPriority w:val="1"/>
    <w:rsid w:val="00B72088"/>
    <w:rPr>
      <w:rFonts w:ascii="Arial" w:eastAsiaTheme="minorEastAsia" w:hAnsi="Arial" w:cs="Arial"/>
      <w:lang w:val="fr-CA" w:eastAsia="fr-CA"/>
    </w:rPr>
  </w:style>
  <w:style w:type="paragraph" w:customStyle="1" w:styleId="TableParagraph">
    <w:name w:val="Table Paragraph"/>
    <w:basedOn w:val="Normal"/>
    <w:uiPriority w:val="1"/>
    <w:qFormat/>
    <w:rsid w:val="00B72088"/>
    <w:pPr>
      <w:widowControl w:val="0"/>
      <w:autoSpaceDE w:val="0"/>
      <w:autoSpaceDN w:val="0"/>
      <w:adjustRightInd w:val="0"/>
      <w:spacing w:before="0" w:after="0"/>
      <w:jc w:val="left"/>
    </w:pPr>
    <w:rPr>
      <w:rFonts w:ascii="Times New Roman" w:eastAsiaTheme="minorEastAsia" w:hAnsi="Times New Roman" w:cs="Times New Roman"/>
      <w:sz w:val="24"/>
      <w:szCs w:val="24"/>
      <w:lang w:eastAsia="fr-CA"/>
    </w:rPr>
  </w:style>
  <w:style w:type="character" w:styleId="Lienhypertexte">
    <w:name w:val="Hyperlink"/>
    <w:basedOn w:val="Policepardfaut"/>
    <w:uiPriority w:val="99"/>
    <w:unhideWhenUsed/>
    <w:rsid w:val="00B72088"/>
    <w:rPr>
      <w:color w:val="0563C1" w:themeColor="hyperlink"/>
      <w:u w:val="single"/>
    </w:rPr>
  </w:style>
  <w:style w:type="paragraph" w:styleId="NormalWeb">
    <w:name w:val="Normal (Web)"/>
    <w:basedOn w:val="Normal"/>
    <w:uiPriority w:val="99"/>
    <w:semiHidden/>
    <w:unhideWhenUsed/>
    <w:rsid w:val="00B72088"/>
    <w:pPr>
      <w:widowControl w:val="0"/>
      <w:autoSpaceDE w:val="0"/>
      <w:autoSpaceDN w:val="0"/>
      <w:adjustRightInd w:val="0"/>
      <w:spacing w:before="0" w:after="0"/>
      <w:jc w:val="left"/>
    </w:pPr>
    <w:rPr>
      <w:rFonts w:ascii="Times New Roman" w:eastAsiaTheme="minorEastAsia"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6B442-BE82-4F0B-8C8E-5F36C6CA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1094</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8</cp:revision>
  <dcterms:created xsi:type="dcterms:W3CDTF">2019-05-30T19:42:00Z</dcterms:created>
  <dcterms:modified xsi:type="dcterms:W3CDTF">2020-03-03T15:33:00Z</dcterms:modified>
</cp:coreProperties>
</file>