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35B9D" w14:textId="6B231D19" w:rsidR="004920F0" w:rsidRPr="00D01820" w:rsidRDefault="00F01E12" w:rsidP="00F01E12">
      <w:pPr>
        <w:ind w:firstLine="708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58240" behindDoc="0" locked="0" layoutInCell="1" allowOverlap="1" wp14:anchorId="236CA339" wp14:editId="799C7A31">
            <wp:simplePos x="0" y="0"/>
            <wp:positionH relativeFrom="column">
              <wp:posOffset>-971550</wp:posOffset>
            </wp:positionH>
            <wp:positionV relativeFrom="paragraph">
              <wp:posOffset>-704850</wp:posOffset>
            </wp:positionV>
            <wp:extent cx="1476375" cy="14192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8DC" w:rsidRPr="00D01820">
        <w:rPr>
          <w:rFonts w:asciiTheme="majorHAnsi" w:hAnsiTheme="majorHAnsi"/>
          <w:b/>
        </w:rPr>
        <w:t xml:space="preserve">MODÈLE DE </w:t>
      </w:r>
      <w:r w:rsidR="006B56F7" w:rsidRPr="00D01820">
        <w:rPr>
          <w:rFonts w:asciiTheme="majorHAnsi" w:hAnsiTheme="majorHAnsi"/>
          <w:b/>
        </w:rPr>
        <w:t xml:space="preserve">PROTOCOLE </w:t>
      </w:r>
      <w:r w:rsidR="00090F8B" w:rsidRPr="00D01820">
        <w:rPr>
          <w:rFonts w:asciiTheme="majorHAnsi" w:hAnsiTheme="majorHAnsi"/>
          <w:b/>
        </w:rPr>
        <w:t xml:space="preserve">DE BANQUE DE DONNÉES </w:t>
      </w:r>
      <w:r w:rsidR="004422AE" w:rsidRPr="00D01820">
        <w:rPr>
          <w:rFonts w:asciiTheme="majorHAnsi" w:hAnsiTheme="majorHAnsi"/>
          <w:b/>
        </w:rPr>
        <w:t>ET</w:t>
      </w:r>
      <w:r w:rsidR="007A584D" w:rsidRPr="00D01820">
        <w:rPr>
          <w:rFonts w:asciiTheme="majorHAnsi" w:hAnsiTheme="majorHAnsi"/>
          <w:b/>
        </w:rPr>
        <w:t>/OU</w:t>
      </w:r>
      <w:r w:rsidR="004422AE" w:rsidRPr="00D01820">
        <w:rPr>
          <w:rFonts w:asciiTheme="majorHAnsi" w:hAnsiTheme="majorHAnsi"/>
          <w:b/>
        </w:rPr>
        <w:t xml:space="preserve"> DE MATÉRIEL BIOLOGIQUE</w:t>
      </w:r>
    </w:p>
    <w:p w14:paraId="12AE5D4C" w14:textId="46CABF8B" w:rsidR="00CA4947" w:rsidRPr="00D01820" w:rsidRDefault="00CA4947" w:rsidP="00E9668A">
      <w:pPr>
        <w:jc w:val="center"/>
        <w:rPr>
          <w:rFonts w:asciiTheme="majorHAnsi" w:hAnsiTheme="majorHAnsi"/>
          <w:b/>
        </w:rPr>
      </w:pPr>
    </w:p>
    <w:p w14:paraId="629C7978" w14:textId="3531EB67" w:rsidR="005D3DD0" w:rsidRPr="00033CC5" w:rsidRDefault="005D3DD0" w:rsidP="00E9668A">
      <w:pPr>
        <w:jc w:val="center"/>
        <w:rPr>
          <w:rFonts w:asciiTheme="majorHAnsi" w:hAnsiTheme="majorHAnsi"/>
          <w:b/>
          <w:color w:val="00B050"/>
        </w:rPr>
      </w:pPr>
      <w:r w:rsidRPr="00033CC5">
        <w:rPr>
          <w:rFonts w:asciiTheme="majorHAnsi" w:hAnsiTheme="majorHAnsi"/>
          <w:b/>
          <w:color w:val="00B050"/>
        </w:rPr>
        <w:t xml:space="preserve">Note pour les équipes de recherche : </w:t>
      </w:r>
    </w:p>
    <w:p w14:paraId="5436DF50" w14:textId="588F3FF5" w:rsidR="00D01820" w:rsidRPr="00D01820" w:rsidRDefault="00D01820" w:rsidP="00E9668A">
      <w:pPr>
        <w:jc w:val="center"/>
        <w:rPr>
          <w:rFonts w:asciiTheme="majorHAnsi" w:hAnsiTheme="majorHAnsi"/>
          <w:b/>
        </w:rPr>
      </w:pPr>
    </w:p>
    <w:p w14:paraId="463DD61F" w14:textId="01908E79" w:rsidR="006B56F7" w:rsidRPr="00D42B91" w:rsidRDefault="00CA4947" w:rsidP="00F04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B050"/>
        </w:rPr>
      </w:pPr>
      <w:r w:rsidRPr="00D42B91">
        <w:rPr>
          <w:rFonts w:asciiTheme="majorHAnsi" w:hAnsiTheme="majorHAnsi"/>
          <w:color w:val="00B050"/>
        </w:rPr>
        <w:t>Ce document est mis à la disposition des chercheurs du CHU Sainte Justine à titre de modèle pour les guider dans l’élaboration de leur pr</w:t>
      </w:r>
      <w:r w:rsidR="00D01820" w:rsidRPr="00D42B91">
        <w:rPr>
          <w:rFonts w:asciiTheme="majorHAnsi" w:hAnsiTheme="majorHAnsi"/>
          <w:color w:val="00B050"/>
        </w:rPr>
        <w:t>otocole de banque de données et/</w:t>
      </w:r>
      <w:r w:rsidRPr="00D42B91">
        <w:rPr>
          <w:rFonts w:asciiTheme="majorHAnsi" w:hAnsiTheme="majorHAnsi"/>
          <w:color w:val="00B050"/>
        </w:rPr>
        <w:t xml:space="preserve">ou de matériel biologique. Il </w:t>
      </w:r>
      <w:r w:rsidR="005D3DD0" w:rsidRPr="00D42B91">
        <w:rPr>
          <w:rFonts w:asciiTheme="majorHAnsi" w:hAnsiTheme="majorHAnsi"/>
          <w:color w:val="00B050"/>
        </w:rPr>
        <w:t xml:space="preserve">doit </w:t>
      </w:r>
      <w:r w:rsidRPr="00D42B91">
        <w:rPr>
          <w:rFonts w:asciiTheme="majorHAnsi" w:hAnsiTheme="majorHAnsi"/>
          <w:color w:val="00B050"/>
        </w:rPr>
        <w:t xml:space="preserve">être adapté afin de refléter les conditions particulières propres à chaque </w:t>
      </w:r>
      <w:r w:rsidR="005D3DD0" w:rsidRPr="00D42B91">
        <w:rPr>
          <w:rFonts w:asciiTheme="majorHAnsi" w:hAnsiTheme="majorHAnsi"/>
          <w:color w:val="00B050"/>
        </w:rPr>
        <w:t>banque/</w:t>
      </w:r>
      <w:proofErr w:type="spellStart"/>
      <w:r w:rsidR="005D3DD0" w:rsidRPr="00D42B91">
        <w:rPr>
          <w:rFonts w:asciiTheme="majorHAnsi" w:hAnsiTheme="majorHAnsi"/>
          <w:color w:val="00B050"/>
        </w:rPr>
        <w:t>biobanque</w:t>
      </w:r>
      <w:proofErr w:type="spellEnd"/>
      <w:r w:rsidRPr="00D42B91">
        <w:rPr>
          <w:rFonts w:asciiTheme="majorHAnsi" w:hAnsiTheme="majorHAnsi"/>
          <w:color w:val="00B050"/>
        </w:rPr>
        <w:t>.</w:t>
      </w:r>
    </w:p>
    <w:p w14:paraId="4D4C2EDD" w14:textId="1A4B0DB5" w:rsidR="00CA4947" w:rsidRDefault="00CA4947" w:rsidP="00F04EEB">
      <w:pPr>
        <w:jc w:val="both"/>
        <w:rPr>
          <w:rFonts w:asciiTheme="majorHAnsi" w:hAnsiTheme="majorHAnsi"/>
          <w:u w:val="single"/>
        </w:rPr>
      </w:pPr>
    </w:p>
    <w:p w14:paraId="19660ADA" w14:textId="17E9599C" w:rsidR="00D42B91" w:rsidRPr="00D01820" w:rsidRDefault="00D42B91" w:rsidP="00F04EEB">
      <w:pPr>
        <w:jc w:val="both"/>
        <w:rPr>
          <w:rFonts w:asciiTheme="majorHAnsi" w:hAnsiTheme="majorHAnsi"/>
          <w:u w:val="single"/>
        </w:rPr>
      </w:pPr>
    </w:p>
    <w:p w14:paraId="7EAEB8B0" w14:textId="5D49C63E" w:rsidR="00D14812" w:rsidRPr="00D01820" w:rsidRDefault="006B56F7" w:rsidP="00761533">
      <w:pPr>
        <w:pStyle w:val="Paragraphedeliste"/>
        <w:numPr>
          <w:ilvl w:val="0"/>
          <w:numId w:val="20"/>
        </w:num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  <w:b/>
        </w:rPr>
        <w:t>Nom de la banque</w:t>
      </w:r>
      <w:r w:rsidRPr="00D01820">
        <w:rPr>
          <w:rFonts w:asciiTheme="majorHAnsi" w:hAnsiTheme="majorHAnsi"/>
        </w:rPr>
        <w:t> :</w:t>
      </w:r>
    </w:p>
    <w:p w14:paraId="0FF02111" w14:textId="471D1089" w:rsidR="00E9668A" w:rsidRPr="00D01820" w:rsidRDefault="00D9343E" w:rsidP="00E9668A">
      <w:pPr>
        <w:jc w:val="both"/>
        <w:rPr>
          <w:rFonts w:asciiTheme="majorHAnsi" w:hAnsiTheme="majorHAnsi"/>
          <w:lang w:val="en-US"/>
        </w:rPr>
      </w:pPr>
      <w:r w:rsidRPr="00D01820">
        <w:rPr>
          <w:rFonts w:asciiTheme="majorHAnsi" w:hAnsiTheme="majorHAnsi"/>
          <w:highlight w:val="yellow"/>
          <w:lang w:val="en-US"/>
        </w:rPr>
        <w:t xml:space="preserve">(A </w:t>
      </w:r>
      <w:proofErr w:type="spellStart"/>
      <w:r w:rsidRPr="00D01820">
        <w:rPr>
          <w:rFonts w:asciiTheme="majorHAnsi" w:hAnsiTheme="majorHAnsi"/>
          <w:highlight w:val="yellow"/>
          <w:lang w:val="en-US"/>
        </w:rPr>
        <w:t>préciser</w:t>
      </w:r>
      <w:proofErr w:type="spellEnd"/>
      <w:r w:rsidRPr="00D01820">
        <w:rPr>
          <w:rFonts w:asciiTheme="majorHAnsi" w:hAnsiTheme="majorHAnsi"/>
          <w:highlight w:val="yellow"/>
          <w:lang w:val="en-US"/>
        </w:rPr>
        <w:t>)</w:t>
      </w:r>
    </w:p>
    <w:p w14:paraId="245C1134" w14:textId="0E742580" w:rsidR="00D9343E" w:rsidRDefault="00D9343E" w:rsidP="00E9668A">
      <w:pPr>
        <w:jc w:val="both"/>
        <w:rPr>
          <w:rFonts w:asciiTheme="majorHAnsi" w:hAnsiTheme="majorHAnsi"/>
          <w:lang w:val="en-US"/>
        </w:rPr>
      </w:pPr>
    </w:p>
    <w:p w14:paraId="1A786FCF" w14:textId="2A5648B9" w:rsidR="00D42B91" w:rsidRPr="00D01820" w:rsidRDefault="00D42B91" w:rsidP="00E9668A">
      <w:pPr>
        <w:jc w:val="both"/>
        <w:rPr>
          <w:rFonts w:asciiTheme="majorHAnsi" w:hAnsiTheme="majorHAnsi"/>
          <w:lang w:val="en-US"/>
        </w:rPr>
      </w:pPr>
    </w:p>
    <w:p w14:paraId="0A3136A9" w14:textId="17B3FCE1" w:rsidR="006B56F7" w:rsidRPr="00D01820" w:rsidRDefault="006B56F7" w:rsidP="00761533">
      <w:pPr>
        <w:pStyle w:val="Paragraphedeliste"/>
        <w:numPr>
          <w:ilvl w:val="0"/>
          <w:numId w:val="20"/>
        </w:num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  <w:b/>
        </w:rPr>
        <w:t>Personne responsable de la banque</w:t>
      </w:r>
      <w:r w:rsidRPr="00D01820">
        <w:rPr>
          <w:rFonts w:asciiTheme="majorHAnsi" w:hAnsiTheme="majorHAnsi"/>
        </w:rPr>
        <w:t xml:space="preserve"> </w:t>
      </w:r>
    </w:p>
    <w:p w14:paraId="1DC09094" w14:textId="77777777" w:rsidR="00860788" w:rsidRPr="00D01820" w:rsidRDefault="00860788" w:rsidP="00E9668A">
      <w:pPr>
        <w:jc w:val="both"/>
        <w:rPr>
          <w:rFonts w:asciiTheme="majorHAnsi" w:hAnsiTheme="majorHAnsi"/>
          <w:highlight w:val="yellow"/>
        </w:rPr>
      </w:pPr>
    </w:p>
    <w:p w14:paraId="1D0AAEB0" w14:textId="58085470" w:rsidR="0031787F" w:rsidRPr="00D01820" w:rsidRDefault="00860788" w:rsidP="00E9668A">
      <w:p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  <w:highlight w:val="yellow"/>
        </w:rPr>
        <w:t>_______________________</w:t>
      </w:r>
      <w:r w:rsidR="0031787F" w:rsidRPr="00D01820">
        <w:rPr>
          <w:rFonts w:asciiTheme="majorHAnsi" w:hAnsiTheme="majorHAnsi"/>
          <w:highlight w:val="yellow"/>
        </w:rPr>
        <w:t xml:space="preserve">, </w:t>
      </w:r>
      <w:proofErr w:type="spellStart"/>
      <w:r w:rsidR="0031787F" w:rsidRPr="00D01820">
        <w:rPr>
          <w:rFonts w:asciiTheme="majorHAnsi" w:hAnsiTheme="majorHAnsi"/>
          <w:highlight w:val="yellow"/>
        </w:rPr>
        <w:t>Ph.D</w:t>
      </w:r>
      <w:proofErr w:type="spellEnd"/>
      <w:r w:rsidR="0031787F" w:rsidRPr="00D01820">
        <w:rPr>
          <w:rFonts w:asciiTheme="majorHAnsi" w:hAnsiTheme="majorHAnsi"/>
          <w:highlight w:val="yellow"/>
        </w:rPr>
        <w:t>., Chercheur, Axe, CHU Ste-Justine</w:t>
      </w:r>
      <w:r w:rsidR="005D3DD0" w:rsidRPr="00D01820">
        <w:rPr>
          <w:rFonts w:asciiTheme="majorHAnsi" w:hAnsiTheme="majorHAnsi"/>
          <w:highlight w:val="yellow"/>
        </w:rPr>
        <w:t xml:space="preserve">, </w:t>
      </w:r>
      <w:r w:rsidR="005D3DD0" w:rsidRPr="00D01820">
        <w:rPr>
          <w:rFonts w:asciiTheme="majorHAnsi" w:hAnsiTheme="majorHAnsi"/>
        </w:rPr>
        <w:t>est le directeur de la banque.</w:t>
      </w:r>
    </w:p>
    <w:p w14:paraId="5DF5F664" w14:textId="77777777" w:rsidR="005D3DD0" w:rsidRPr="00D01820" w:rsidRDefault="005D3DD0" w:rsidP="00E9668A">
      <w:pPr>
        <w:jc w:val="both"/>
        <w:rPr>
          <w:rFonts w:asciiTheme="majorHAnsi" w:hAnsiTheme="majorHAnsi"/>
          <w:highlight w:val="yellow"/>
        </w:rPr>
      </w:pPr>
    </w:p>
    <w:p w14:paraId="3DDC5FBE" w14:textId="77777777" w:rsidR="00062E03" w:rsidRPr="00D01820" w:rsidRDefault="00062E03" w:rsidP="00E9668A">
      <w:p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>Coordonnées </w:t>
      </w:r>
      <w:r w:rsidRPr="00D01820">
        <w:rPr>
          <w:rFonts w:asciiTheme="majorHAnsi" w:hAnsiTheme="majorHAnsi"/>
          <w:highlight w:val="yellow"/>
        </w:rPr>
        <w:t>: _________</w:t>
      </w:r>
    </w:p>
    <w:p w14:paraId="3C949B48" w14:textId="77777777" w:rsidR="005D3DD0" w:rsidRPr="00D01820" w:rsidRDefault="005D3DD0" w:rsidP="00C1634D">
      <w:pPr>
        <w:autoSpaceDE w:val="0"/>
        <w:autoSpaceDN w:val="0"/>
        <w:adjustRightInd w:val="0"/>
        <w:rPr>
          <w:rFonts w:asciiTheme="majorHAnsi" w:hAnsiTheme="majorHAnsi"/>
        </w:rPr>
      </w:pPr>
    </w:p>
    <w:p w14:paraId="06B4E2AD" w14:textId="6CAE5060" w:rsidR="00DB4A5B" w:rsidRPr="00D01820" w:rsidRDefault="00DB4A5B" w:rsidP="00F04EEB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/>
        </w:rPr>
      </w:pPr>
      <w:r w:rsidRPr="00D01820">
        <w:rPr>
          <w:rFonts w:asciiTheme="majorHAnsi" w:hAnsiTheme="majorHAnsi"/>
        </w:rPr>
        <w:t>Il dispose des infrastructures nécessaires à la mise en œuvre de la banque.</w:t>
      </w:r>
      <w:bookmarkStart w:id="0" w:name="_GoBack"/>
      <w:bookmarkEnd w:id="0"/>
    </w:p>
    <w:p w14:paraId="111AD155" w14:textId="31F83F9C" w:rsidR="00631177" w:rsidRPr="00D01820" w:rsidRDefault="00631177" w:rsidP="00F04EEB">
      <w:pPr>
        <w:pStyle w:val="Paragraphedeliste"/>
        <w:numPr>
          <w:ilvl w:val="0"/>
          <w:numId w:val="23"/>
        </w:num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 xml:space="preserve">Il a développé une expertise dans le domaine de </w:t>
      </w:r>
      <w:r w:rsidRPr="00D01820">
        <w:rPr>
          <w:rFonts w:asciiTheme="majorHAnsi" w:hAnsiTheme="majorHAnsi"/>
          <w:highlight w:val="yellow"/>
        </w:rPr>
        <w:t>_______</w:t>
      </w:r>
      <w:r w:rsidRPr="00D01820">
        <w:rPr>
          <w:rFonts w:asciiTheme="majorHAnsi" w:hAnsiTheme="majorHAnsi"/>
        </w:rPr>
        <w:t xml:space="preserve">_.   </w:t>
      </w:r>
    </w:p>
    <w:p w14:paraId="33DF8B19" w14:textId="4FB7AA16" w:rsidR="008B40A5" w:rsidRPr="00D01820" w:rsidRDefault="00473973" w:rsidP="00F04EEB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/>
        </w:rPr>
      </w:pPr>
      <w:r w:rsidRPr="00D01820">
        <w:rPr>
          <w:rFonts w:asciiTheme="majorHAnsi" w:hAnsiTheme="majorHAnsi"/>
        </w:rPr>
        <w:t xml:space="preserve">Il </w:t>
      </w:r>
      <w:r w:rsidR="003A5E7B" w:rsidRPr="00D01820">
        <w:rPr>
          <w:rFonts w:asciiTheme="majorHAnsi" w:hAnsiTheme="majorHAnsi"/>
        </w:rPr>
        <w:t xml:space="preserve">supervise et gère la </w:t>
      </w:r>
      <w:r w:rsidR="00860788" w:rsidRPr="00D01820">
        <w:rPr>
          <w:rFonts w:asciiTheme="majorHAnsi" w:hAnsiTheme="majorHAnsi"/>
        </w:rPr>
        <w:t>banque</w:t>
      </w:r>
      <w:r w:rsidR="003A5E7B" w:rsidRPr="00D01820">
        <w:rPr>
          <w:rFonts w:asciiTheme="majorHAnsi" w:hAnsiTheme="majorHAnsi"/>
        </w:rPr>
        <w:t xml:space="preserve">.  Il </w:t>
      </w:r>
      <w:r w:rsidRPr="00D01820">
        <w:rPr>
          <w:rFonts w:asciiTheme="majorHAnsi" w:hAnsiTheme="majorHAnsi"/>
        </w:rPr>
        <w:t xml:space="preserve">s’assure </w:t>
      </w:r>
      <w:r w:rsidR="003A5E7B" w:rsidRPr="00D01820">
        <w:rPr>
          <w:rFonts w:asciiTheme="majorHAnsi" w:hAnsiTheme="majorHAnsi"/>
        </w:rPr>
        <w:t xml:space="preserve">notamment </w:t>
      </w:r>
      <w:r w:rsidRPr="00D01820">
        <w:rPr>
          <w:rFonts w:asciiTheme="majorHAnsi" w:hAnsiTheme="majorHAnsi"/>
        </w:rPr>
        <w:t>du bon déroulement des activités de la banque, du respect de l’utilisation des données</w:t>
      </w:r>
      <w:r w:rsidR="008B40A5" w:rsidRPr="00D01820">
        <w:rPr>
          <w:rFonts w:asciiTheme="majorHAnsi" w:hAnsiTheme="majorHAnsi"/>
        </w:rPr>
        <w:t xml:space="preserve"> et/ou échantillons</w:t>
      </w:r>
      <w:r w:rsidRPr="00D01820">
        <w:rPr>
          <w:rFonts w:asciiTheme="majorHAnsi" w:hAnsiTheme="majorHAnsi"/>
        </w:rPr>
        <w:t xml:space="preserve"> </w:t>
      </w:r>
      <w:r w:rsidR="00716A7C" w:rsidRPr="00D01820">
        <w:rPr>
          <w:rFonts w:asciiTheme="majorHAnsi" w:hAnsiTheme="majorHAnsi"/>
        </w:rPr>
        <w:t xml:space="preserve">et </w:t>
      </w:r>
      <w:r w:rsidRPr="00D01820">
        <w:rPr>
          <w:rFonts w:asciiTheme="majorHAnsi" w:hAnsiTheme="majorHAnsi"/>
        </w:rPr>
        <w:t>de l</w:t>
      </w:r>
      <w:r w:rsidR="008B40A5" w:rsidRPr="00D01820">
        <w:rPr>
          <w:rFonts w:asciiTheme="majorHAnsi" w:hAnsiTheme="majorHAnsi"/>
        </w:rPr>
        <w:t>a protection de leur</w:t>
      </w:r>
      <w:r w:rsidRPr="00D01820">
        <w:rPr>
          <w:rFonts w:asciiTheme="majorHAnsi" w:hAnsiTheme="majorHAnsi"/>
        </w:rPr>
        <w:t xml:space="preserve"> confidentialité</w:t>
      </w:r>
      <w:r w:rsidR="008B40A5" w:rsidRPr="00D01820">
        <w:rPr>
          <w:rFonts w:asciiTheme="majorHAnsi" w:hAnsiTheme="majorHAnsi"/>
        </w:rPr>
        <w:t>.</w:t>
      </w:r>
    </w:p>
    <w:p w14:paraId="4A51D2A4" w14:textId="6EF8EF45" w:rsidR="006B56F7" w:rsidRPr="00D01820" w:rsidRDefault="00263B46" w:rsidP="00F04EEB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/>
        </w:rPr>
      </w:pPr>
      <w:r w:rsidRPr="00D01820">
        <w:rPr>
          <w:rFonts w:asciiTheme="majorHAnsi" w:hAnsiTheme="majorHAnsi"/>
        </w:rPr>
        <w:t xml:space="preserve">Il veille également </w:t>
      </w:r>
      <w:r w:rsidR="00C1634D" w:rsidRPr="00D01820">
        <w:rPr>
          <w:rFonts w:asciiTheme="majorHAnsi" w:hAnsiTheme="majorHAnsi"/>
        </w:rPr>
        <w:t xml:space="preserve">au respect des </w:t>
      </w:r>
      <w:r w:rsidRPr="00D01820">
        <w:rPr>
          <w:rFonts w:asciiTheme="majorHAnsi" w:hAnsiTheme="majorHAnsi"/>
        </w:rPr>
        <w:t>exigences administratives</w:t>
      </w:r>
      <w:r w:rsidR="00C1634D" w:rsidRPr="00D01820">
        <w:rPr>
          <w:rFonts w:asciiTheme="majorHAnsi" w:hAnsiTheme="majorHAnsi"/>
        </w:rPr>
        <w:t xml:space="preserve"> et </w:t>
      </w:r>
      <w:r w:rsidRPr="00D01820">
        <w:rPr>
          <w:rFonts w:asciiTheme="majorHAnsi" w:hAnsiTheme="majorHAnsi"/>
        </w:rPr>
        <w:t xml:space="preserve">éthiques </w:t>
      </w:r>
      <w:r w:rsidR="00C1634D" w:rsidRPr="00D01820">
        <w:rPr>
          <w:rFonts w:asciiTheme="majorHAnsi" w:hAnsiTheme="majorHAnsi"/>
        </w:rPr>
        <w:t>applicables</w:t>
      </w:r>
      <w:r w:rsidR="00596F39" w:rsidRPr="00D01820">
        <w:rPr>
          <w:rFonts w:asciiTheme="majorHAnsi" w:hAnsiTheme="majorHAnsi"/>
        </w:rPr>
        <w:t xml:space="preserve"> au CHUSJ.</w:t>
      </w:r>
      <w:r w:rsidR="00C1634D" w:rsidRPr="00D01820">
        <w:rPr>
          <w:rFonts w:asciiTheme="majorHAnsi" w:hAnsiTheme="majorHAnsi"/>
        </w:rPr>
        <w:t xml:space="preserve"> </w:t>
      </w:r>
    </w:p>
    <w:p w14:paraId="400AB685" w14:textId="77777777" w:rsidR="00062E03" w:rsidRPr="00D01820" w:rsidRDefault="00062E03" w:rsidP="00E9668A">
      <w:pPr>
        <w:jc w:val="both"/>
        <w:rPr>
          <w:rFonts w:asciiTheme="majorHAnsi" w:hAnsiTheme="majorHAnsi"/>
        </w:rPr>
      </w:pPr>
    </w:p>
    <w:p w14:paraId="4C309832" w14:textId="77777777" w:rsidR="004422AE" w:rsidRPr="00D01820" w:rsidRDefault="004422AE" w:rsidP="00E9668A">
      <w:pPr>
        <w:jc w:val="both"/>
        <w:rPr>
          <w:rFonts w:asciiTheme="majorHAnsi" w:hAnsiTheme="majorHAnsi"/>
        </w:rPr>
      </w:pPr>
    </w:p>
    <w:p w14:paraId="7F4BA654" w14:textId="01478477" w:rsidR="0031787F" w:rsidRPr="00D01820" w:rsidRDefault="004422AE" w:rsidP="004422AE">
      <w:pPr>
        <w:pStyle w:val="Paragraphedeliste"/>
        <w:numPr>
          <w:ilvl w:val="0"/>
          <w:numId w:val="20"/>
        </w:numPr>
        <w:jc w:val="both"/>
        <w:rPr>
          <w:rFonts w:asciiTheme="majorHAnsi" w:hAnsiTheme="majorHAnsi"/>
          <w:b/>
        </w:rPr>
      </w:pPr>
      <w:r w:rsidRPr="00D01820">
        <w:rPr>
          <w:rFonts w:asciiTheme="majorHAnsi" w:hAnsiTheme="majorHAnsi"/>
          <w:b/>
        </w:rPr>
        <w:t>Comité d</w:t>
      </w:r>
      <w:r w:rsidR="00D613F1" w:rsidRPr="00D01820">
        <w:rPr>
          <w:rFonts w:asciiTheme="majorHAnsi" w:hAnsiTheme="majorHAnsi"/>
          <w:b/>
        </w:rPr>
        <w:t>’accès</w:t>
      </w:r>
    </w:p>
    <w:p w14:paraId="1438E180" w14:textId="77777777" w:rsidR="004422AE" w:rsidRPr="00D01820" w:rsidRDefault="004422AE" w:rsidP="004422AE">
      <w:pPr>
        <w:pStyle w:val="Paragraphedeliste"/>
        <w:jc w:val="both"/>
        <w:rPr>
          <w:rFonts w:asciiTheme="majorHAnsi" w:hAnsiTheme="majorHAnsi"/>
          <w:b/>
        </w:rPr>
      </w:pPr>
    </w:p>
    <w:p w14:paraId="73E28A41" w14:textId="27E8795F" w:rsidR="005D3DD0" w:rsidRPr="00D01820" w:rsidRDefault="005D3DD0" w:rsidP="004422AE">
      <w:pPr>
        <w:pStyle w:val="Paragraphedeliste"/>
        <w:jc w:val="both"/>
        <w:rPr>
          <w:rFonts w:asciiTheme="majorHAnsi" w:hAnsiTheme="majorHAnsi"/>
          <w:b/>
        </w:rPr>
      </w:pPr>
      <w:r w:rsidRPr="00D01820">
        <w:rPr>
          <w:rFonts w:asciiTheme="majorHAnsi" w:hAnsiTheme="majorHAnsi"/>
          <w:b/>
        </w:rPr>
        <w:t>Un comité</w:t>
      </w:r>
      <w:r w:rsidR="00D613F1" w:rsidRPr="00D01820">
        <w:rPr>
          <w:rFonts w:asciiTheme="majorHAnsi" w:hAnsiTheme="majorHAnsi"/>
          <w:b/>
        </w:rPr>
        <w:t xml:space="preserve"> d’accès est formé de : </w:t>
      </w:r>
    </w:p>
    <w:p w14:paraId="50495255" w14:textId="1C84F9F8" w:rsidR="00D613F1" w:rsidRPr="00D01820" w:rsidRDefault="00D613F1" w:rsidP="004422AE">
      <w:pPr>
        <w:pStyle w:val="Paragraphedeliste"/>
        <w:jc w:val="both"/>
        <w:rPr>
          <w:rFonts w:asciiTheme="majorHAnsi" w:hAnsiTheme="majorHAnsi"/>
          <w:b/>
        </w:rPr>
      </w:pPr>
      <w:r w:rsidRPr="00D01820">
        <w:rPr>
          <w:rFonts w:asciiTheme="majorHAnsi" w:hAnsiTheme="majorHAnsi"/>
          <w:b/>
          <w:highlight w:val="yellow"/>
        </w:rPr>
        <w:t>(</w:t>
      </w:r>
      <w:proofErr w:type="gramStart"/>
      <w:r w:rsidRPr="00D01820">
        <w:rPr>
          <w:rFonts w:asciiTheme="majorHAnsi" w:hAnsiTheme="majorHAnsi"/>
          <w:b/>
          <w:highlight w:val="yellow"/>
        </w:rPr>
        <w:t>compléter</w:t>
      </w:r>
      <w:proofErr w:type="gramEnd"/>
      <w:r w:rsidRPr="00D01820">
        <w:rPr>
          <w:rFonts w:asciiTheme="majorHAnsi" w:hAnsiTheme="majorHAnsi"/>
          <w:b/>
          <w:highlight w:val="yellow"/>
        </w:rPr>
        <w:t>)</w:t>
      </w:r>
    </w:p>
    <w:p w14:paraId="27F43740" w14:textId="50927DA5" w:rsidR="008079CC" w:rsidRPr="00D01820" w:rsidRDefault="008079CC" w:rsidP="008079CC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>Une fois l’approbation éthique obtenue, le projet doit être soumis au comité d’accès de la banque/</w:t>
      </w:r>
      <w:proofErr w:type="spellStart"/>
      <w:r w:rsidRPr="00D01820">
        <w:rPr>
          <w:rFonts w:asciiTheme="majorHAnsi" w:hAnsiTheme="majorHAnsi"/>
        </w:rPr>
        <w:t>biobanque</w:t>
      </w:r>
      <w:proofErr w:type="spellEnd"/>
      <w:r w:rsidRPr="00D01820">
        <w:rPr>
          <w:rFonts w:asciiTheme="majorHAnsi" w:hAnsiTheme="majorHAnsi"/>
        </w:rPr>
        <w:t xml:space="preserve">.  Le comité d’accès </w:t>
      </w:r>
      <w:r w:rsidR="00A619D2" w:rsidRPr="00D01820">
        <w:rPr>
          <w:rFonts w:asciiTheme="majorHAnsi" w:hAnsiTheme="majorHAnsi"/>
        </w:rPr>
        <w:t>e</w:t>
      </w:r>
      <w:r w:rsidRPr="00D01820">
        <w:rPr>
          <w:rFonts w:asciiTheme="majorHAnsi" w:hAnsiTheme="majorHAnsi"/>
        </w:rPr>
        <w:t>st responsable de s‘assurer que :</w:t>
      </w:r>
    </w:p>
    <w:p w14:paraId="5EF86724" w14:textId="03452641" w:rsidR="008079CC" w:rsidRPr="00A41766" w:rsidRDefault="008079CC" w:rsidP="00A41766">
      <w:pPr>
        <w:pStyle w:val="Paragraphedeliste"/>
        <w:numPr>
          <w:ilvl w:val="0"/>
          <w:numId w:val="28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A41766">
        <w:rPr>
          <w:rFonts w:asciiTheme="majorHAnsi" w:hAnsiTheme="majorHAnsi"/>
        </w:rPr>
        <w:t xml:space="preserve">Les demandes d’utilisation de données et/ou échantillons biologiques qui lui sont faites sont reliées à un projet ayant reçu préalablement l’approbation d’un </w:t>
      </w:r>
      <w:r w:rsidR="00D77794">
        <w:rPr>
          <w:rFonts w:asciiTheme="majorHAnsi" w:hAnsiTheme="majorHAnsi"/>
        </w:rPr>
        <w:t>comité d’éthique de la recherche (</w:t>
      </w:r>
      <w:r w:rsidRPr="00A41766">
        <w:rPr>
          <w:rFonts w:asciiTheme="majorHAnsi" w:hAnsiTheme="majorHAnsi"/>
        </w:rPr>
        <w:t>CÉR</w:t>
      </w:r>
      <w:r w:rsidR="00D77794">
        <w:rPr>
          <w:rFonts w:asciiTheme="majorHAnsi" w:hAnsiTheme="majorHAnsi"/>
        </w:rPr>
        <w:t>)</w:t>
      </w:r>
      <w:r w:rsidRPr="00A41766">
        <w:rPr>
          <w:rFonts w:asciiTheme="majorHAnsi" w:hAnsiTheme="majorHAnsi"/>
        </w:rPr>
        <w:t xml:space="preserve"> compétent;</w:t>
      </w:r>
    </w:p>
    <w:p w14:paraId="7A99C88F" w14:textId="77777777" w:rsidR="008079CC" w:rsidRPr="00A41766" w:rsidRDefault="008079CC" w:rsidP="00A41766">
      <w:pPr>
        <w:pStyle w:val="Paragraphedeliste"/>
        <w:numPr>
          <w:ilvl w:val="0"/>
          <w:numId w:val="28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A41766">
        <w:rPr>
          <w:rFonts w:asciiTheme="majorHAnsi" w:hAnsiTheme="majorHAnsi"/>
        </w:rPr>
        <w:t>L’usage projeté des données et/ou échantillons biologiques respecte les objectifs de la banque/</w:t>
      </w:r>
      <w:proofErr w:type="spellStart"/>
      <w:r w:rsidRPr="00A41766">
        <w:rPr>
          <w:rFonts w:asciiTheme="majorHAnsi" w:hAnsiTheme="majorHAnsi"/>
        </w:rPr>
        <w:t>biobanque</w:t>
      </w:r>
      <w:proofErr w:type="spellEnd"/>
      <w:r w:rsidRPr="00A41766">
        <w:rPr>
          <w:rFonts w:asciiTheme="majorHAnsi" w:hAnsiTheme="majorHAnsi"/>
        </w:rPr>
        <w:t>, de sa politique d’accès et le consentement donné par les participants (ou leur représentant légal).</w:t>
      </w:r>
    </w:p>
    <w:p w14:paraId="563ABE5A" w14:textId="15973EF0" w:rsidR="0031751E" w:rsidRPr="00A41766" w:rsidRDefault="008079CC" w:rsidP="00A41766">
      <w:pPr>
        <w:pStyle w:val="Paragraphedeliste"/>
        <w:numPr>
          <w:ilvl w:val="0"/>
          <w:numId w:val="28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A41766">
        <w:rPr>
          <w:rFonts w:asciiTheme="majorHAnsi" w:hAnsiTheme="majorHAnsi"/>
        </w:rPr>
        <w:lastRenderedPageBreak/>
        <w:t>Le projet a une pertinence scientifique.</w:t>
      </w:r>
    </w:p>
    <w:p w14:paraId="60D60151" w14:textId="09E27352" w:rsidR="0031751E" w:rsidRPr="00D01820" w:rsidRDefault="0031751E" w:rsidP="00F04EE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Theme="majorHAnsi" w:hAnsiTheme="majorHAnsi"/>
          <w:color w:val="222222"/>
        </w:rPr>
      </w:pPr>
      <w:r w:rsidRPr="00D01820">
        <w:rPr>
          <w:rFonts w:asciiTheme="majorHAnsi" w:hAnsiTheme="majorHAnsi"/>
          <w:color w:val="222222"/>
        </w:rPr>
        <w:t>Le comité d’accès doit documenter ses décisions.  Il doit aussi conserver la preuve des approbations éthiques obtenues par les équipes de recherche.</w:t>
      </w:r>
    </w:p>
    <w:p w14:paraId="216482A2" w14:textId="77777777" w:rsidR="008079CC" w:rsidRPr="00D01820" w:rsidRDefault="008079CC" w:rsidP="00F04EEB">
      <w:pPr>
        <w:jc w:val="both"/>
        <w:rPr>
          <w:rFonts w:asciiTheme="majorHAnsi" w:hAnsiTheme="majorHAnsi"/>
          <w:b/>
        </w:rPr>
      </w:pPr>
    </w:p>
    <w:p w14:paraId="3AB0D551" w14:textId="77777777" w:rsidR="00A64FF5" w:rsidRPr="00D01820" w:rsidRDefault="00A64FF5" w:rsidP="004422AE">
      <w:pPr>
        <w:pStyle w:val="Paragraphedeliste"/>
        <w:jc w:val="both"/>
        <w:rPr>
          <w:rFonts w:asciiTheme="majorHAnsi" w:hAnsiTheme="majorHAnsi"/>
          <w:b/>
        </w:rPr>
      </w:pPr>
    </w:p>
    <w:p w14:paraId="652F9E13" w14:textId="77777777" w:rsidR="004422AE" w:rsidRPr="00D01820" w:rsidRDefault="004422AE" w:rsidP="004422AE">
      <w:pPr>
        <w:pStyle w:val="Paragraphedeliste"/>
        <w:numPr>
          <w:ilvl w:val="0"/>
          <w:numId w:val="20"/>
        </w:numPr>
        <w:jc w:val="both"/>
        <w:rPr>
          <w:rFonts w:asciiTheme="majorHAnsi" w:hAnsiTheme="majorHAnsi"/>
          <w:b/>
        </w:rPr>
      </w:pPr>
      <w:r w:rsidRPr="00D01820">
        <w:rPr>
          <w:rFonts w:asciiTheme="majorHAnsi" w:hAnsiTheme="majorHAnsi"/>
          <w:b/>
        </w:rPr>
        <w:t>Source de financement</w:t>
      </w:r>
    </w:p>
    <w:p w14:paraId="6ED0300B" w14:textId="598A2937" w:rsidR="004422AE" w:rsidRPr="00D01820" w:rsidRDefault="00D9343E" w:rsidP="004422AE">
      <w:pPr>
        <w:pStyle w:val="Paragraphedeliste"/>
        <w:rPr>
          <w:rFonts w:asciiTheme="majorHAnsi" w:hAnsiTheme="majorHAnsi"/>
          <w:b/>
        </w:rPr>
      </w:pPr>
      <w:r w:rsidRPr="00D01820">
        <w:rPr>
          <w:rFonts w:asciiTheme="majorHAnsi" w:hAnsiTheme="majorHAnsi"/>
          <w:b/>
          <w:highlight w:val="yellow"/>
        </w:rPr>
        <w:t>(A préciser)</w:t>
      </w:r>
    </w:p>
    <w:p w14:paraId="43CFFA7A" w14:textId="77777777" w:rsidR="004422AE" w:rsidRDefault="004422AE" w:rsidP="004422AE">
      <w:pPr>
        <w:pStyle w:val="Paragraphedeliste"/>
        <w:jc w:val="both"/>
        <w:rPr>
          <w:rFonts w:asciiTheme="majorHAnsi" w:hAnsiTheme="majorHAnsi"/>
          <w:b/>
        </w:rPr>
      </w:pPr>
    </w:p>
    <w:p w14:paraId="1DFD8431" w14:textId="77777777" w:rsidR="00C07C34" w:rsidRPr="00D01820" w:rsidRDefault="00C07C34" w:rsidP="004422AE">
      <w:pPr>
        <w:pStyle w:val="Paragraphedeliste"/>
        <w:jc w:val="both"/>
        <w:rPr>
          <w:rFonts w:asciiTheme="majorHAnsi" w:hAnsiTheme="majorHAnsi"/>
          <w:b/>
        </w:rPr>
      </w:pPr>
    </w:p>
    <w:p w14:paraId="1CC8E421" w14:textId="77777777" w:rsidR="006B56F7" w:rsidRPr="00D01820" w:rsidRDefault="006B56F7" w:rsidP="00761533">
      <w:pPr>
        <w:pStyle w:val="Paragraphedeliste"/>
        <w:numPr>
          <w:ilvl w:val="0"/>
          <w:numId w:val="20"/>
        </w:numPr>
        <w:jc w:val="both"/>
        <w:rPr>
          <w:rFonts w:asciiTheme="majorHAnsi" w:hAnsiTheme="majorHAnsi"/>
          <w:b/>
        </w:rPr>
      </w:pPr>
      <w:r w:rsidRPr="00D01820">
        <w:rPr>
          <w:rFonts w:asciiTheme="majorHAnsi" w:hAnsiTheme="majorHAnsi"/>
          <w:b/>
        </w:rPr>
        <w:t xml:space="preserve">Objectifs </w:t>
      </w:r>
      <w:r w:rsidR="004422AE" w:rsidRPr="00D01820">
        <w:rPr>
          <w:rFonts w:asciiTheme="majorHAnsi" w:hAnsiTheme="majorHAnsi"/>
          <w:b/>
        </w:rPr>
        <w:t xml:space="preserve">scientifiques </w:t>
      </w:r>
      <w:r w:rsidRPr="00D01820">
        <w:rPr>
          <w:rFonts w:asciiTheme="majorHAnsi" w:hAnsiTheme="majorHAnsi"/>
          <w:b/>
        </w:rPr>
        <w:t>de la banque</w:t>
      </w:r>
    </w:p>
    <w:p w14:paraId="61E4763E" w14:textId="0CA106A6" w:rsidR="0031787F" w:rsidRPr="00D01820" w:rsidRDefault="0031787F" w:rsidP="002278C2">
      <w:p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>Recueillir</w:t>
      </w:r>
      <w:r w:rsidR="00473973" w:rsidRPr="00D01820">
        <w:rPr>
          <w:rFonts w:asciiTheme="majorHAnsi" w:hAnsiTheme="majorHAnsi"/>
        </w:rPr>
        <w:t xml:space="preserve"> </w:t>
      </w:r>
      <w:r w:rsidR="00A64FF5" w:rsidRPr="00D01820">
        <w:rPr>
          <w:rFonts w:asciiTheme="majorHAnsi" w:hAnsiTheme="majorHAnsi"/>
        </w:rPr>
        <w:t xml:space="preserve">et conserver </w:t>
      </w:r>
      <w:r w:rsidR="00473973" w:rsidRPr="00D01820">
        <w:rPr>
          <w:rFonts w:asciiTheme="majorHAnsi" w:hAnsiTheme="majorHAnsi"/>
        </w:rPr>
        <w:t>de</w:t>
      </w:r>
      <w:r w:rsidRPr="00D01820">
        <w:rPr>
          <w:rFonts w:asciiTheme="majorHAnsi" w:hAnsiTheme="majorHAnsi"/>
        </w:rPr>
        <w:t>s</w:t>
      </w:r>
      <w:r w:rsidR="00473973" w:rsidRPr="00D01820">
        <w:rPr>
          <w:rFonts w:asciiTheme="majorHAnsi" w:hAnsiTheme="majorHAnsi"/>
        </w:rPr>
        <w:t xml:space="preserve"> données</w:t>
      </w:r>
      <w:r w:rsidR="00A64FF5" w:rsidRPr="00D01820">
        <w:rPr>
          <w:rFonts w:asciiTheme="majorHAnsi" w:hAnsiTheme="majorHAnsi"/>
        </w:rPr>
        <w:t xml:space="preserve"> et/ou échantillons</w:t>
      </w:r>
      <w:r w:rsidR="00473973" w:rsidRPr="00D01820">
        <w:rPr>
          <w:rFonts w:asciiTheme="majorHAnsi" w:hAnsiTheme="majorHAnsi"/>
        </w:rPr>
        <w:t xml:space="preserve"> </w:t>
      </w:r>
      <w:r w:rsidRPr="00D01820">
        <w:rPr>
          <w:rFonts w:asciiTheme="majorHAnsi" w:hAnsiTheme="majorHAnsi"/>
        </w:rPr>
        <w:t xml:space="preserve">pour faciliter les projets de recherche </w:t>
      </w:r>
      <w:r w:rsidRPr="00D01820">
        <w:rPr>
          <w:rFonts w:asciiTheme="majorHAnsi" w:hAnsiTheme="majorHAnsi"/>
          <w:highlight w:val="yellow"/>
        </w:rPr>
        <w:t xml:space="preserve">en </w:t>
      </w:r>
      <w:r w:rsidR="00D4733D" w:rsidRPr="00D01820">
        <w:rPr>
          <w:rFonts w:asciiTheme="majorHAnsi" w:hAnsiTheme="majorHAnsi"/>
          <w:highlight w:val="yellow"/>
        </w:rPr>
        <w:t>__________</w:t>
      </w:r>
      <w:r w:rsidR="002278C2" w:rsidRPr="00D01820">
        <w:rPr>
          <w:rFonts w:asciiTheme="majorHAnsi" w:hAnsiTheme="majorHAnsi"/>
          <w:highlight w:val="yellow"/>
        </w:rPr>
        <w:t>et sur la</w:t>
      </w:r>
      <w:r w:rsidR="00D4733D" w:rsidRPr="00D01820">
        <w:rPr>
          <w:rFonts w:asciiTheme="majorHAnsi" w:hAnsiTheme="majorHAnsi"/>
        </w:rPr>
        <w:t xml:space="preserve"> _</w:t>
      </w:r>
      <w:r w:rsidR="00D4733D" w:rsidRPr="00D01820">
        <w:rPr>
          <w:rFonts w:asciiTheme="majorHAnsi" w:hAnsiTheme="majorHAnsi"/>
          <w:highlight w:val="yellow"/>
        </w:rPr>
        <w:t>____________</w:t>
      </w:r>
      <w:r w:rsidR="002278C2" w:rsidRPr="00D01820">
        <w:rPr>
          <w:rFonts w:asciiTheme="majorHAnsi" w:hAnsiTheme="majorHAnsi"/>
        </w:rPr>
        <w:t xml:space="preserve"> </w:t>
      </w:r>
      <w:r w:rsidRPr="00D01820">
        <w:rPr>
          <w:rFonts w:asciiTheme="majorHAnsi" w:hAnsiTheme="majorHAnsi"/>
        </w:rPr>
        <w:t>ainsi que sur les p</w:t>
      </w:r>
      <w:r w:rsidR="00D4733D" w:rsidRPr="00D01820">
        <w:rPr>
          <w:rFonts w:asciiTheme="majorHAnsi" w:hAnsiTheme="majorHAnsi"/>
        </w:rPr>
        <w:t>athologies et traitements relié</w:t>
      </w:r>
      <w:r w:rsidRPr="00D01820">
        <w:rPr>
          <w:rFonts w:asciiTheme="majorHAnsi" w:hAnsiTheme="majorHAnsi"/>
        </w:rPr>
        <w:t>s.</w:t>
      </w:r>
    </w:p>
    <w:p w14:paraId="14990177" w14:textId="77777777" w:rsidR="00473973" w:rsidRDefault="00473973" w:rsidP="00E9668A">
      <w:pPr>
        <w:jc w:val="both"/>
        <w:rPr>
          <w:rFonts w:asciiTheme="majorHAnsi" w:hAnsiTheme="majorHAnsi"/>
        </w:rPr>
      </w:pPr>
    </w:p>
    <w:p w14:paraId="21C5062C" w14:textId="77777777" w:rsidR="00C07C34" w:rsidRPr="00D01820" w:rsidRDefault="00C07C34" w:rsidP="00E9668A">
      <w:pPr>
        <w:jc w:val="both"/>
        <w:rPr>
          <w:rFonts w:asciiTheme="majorHAnsi" w:hAnsiTheme="majorHAnsi"/>
        </w:rPr>
      </w:pPr>
    </w:p>
    <w:p w14:paraId="4CD9FD02" w14:textId="77777777" w:rsidR="006B56F7" w:rsidRPr="00D01820" w:rsidRDefault="006B56F7" w:rsidP="00761533">
      <w:pPr>
        <w:pStyle w:val="Paragraphedeliste"/>
        <w:numPr>
          <w:ilvl w:val="0"/>
          <w:numId w:val="20"/>
        </w:numPr>
        <w:jc w:val="both"/>
        <w:rPr>
          <w:rFonts w:asciiTheme="majorHAnsi" w:hAnsiTheme="majorHAnsi"/>
          <w:b/>
        </w:rPr>
      </w:pPr>
      <w:r w:rsidRPr="00D01820">
        <w:rPr>
          <w:rFonts w:asciiTheme="majorHAnsi" w:hAnsiTheme="majorHAnsi"/>
          <w:b/>
        </w:rPr>
        <w:t>Finalité économique</w:t>
      </w:r>
    </w:p>
    <w:p w14:paraId="61CC1A34" w14:textId="77777777" w:rsidR="006B56F7" w:rsidRPr="00D01820" w:rsidRDefault="00473973" w:rsidP="00E9668A">
      <w:p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>La banque est sans but lucratif.</w:t>
      </w:r>
    </w:p>
    <w:p w14:paraId="6E162CFB" w14:textId="77777777" w:rsidR="004A6DA2" w:rsidRPr="00D01820" w:rsidRDefault="004A6DA2" w:rsidP="00E9668A">
      <w:pPr>
        <w:jc w:val="both"/>
        <w:rPr>
          <w:rFonts w:asciiTheme="majorHAnsi" w:hAnsiTheme="majorHAnsi"/>
        </w:rPr>
      </w:pPr>
    </w:p>
    <w:p w14:paraId="708A438A" w14:textId="77777777" w:rsidR="00E93A10" w:rsidRPr="00D01820" w:rsidRDefault="00E93A10" w:rsidP="00E9668A">
      <w:pPr>
        <w:jc w:val="both"/>
        <w:rPr>
          <w:rFonts w:asciiTheme="majorHAnsi" w:hAnsiTheme="majorHAnsi"/>
        </w:rPr>
      </w:pPr>
    </w:p>
    <w:p w14:paraId="034DF5C1" w14:textId="256E5EEE" w:rsidR="0088373A" w:rsidRPr="00D01820" w:rsidRDefault="007E574F" w:rsidP="00761533">
      <w:pPr>
        <w:pStyle w:val="Paragraphedeliste"/>
        <w:numPr>
          <w:ilvl w:val="0"/>
          <w:numId w:val="20"/>
        </w:numPr>
        <w:jc w:val="both"/>
        <w:rPr>
          <w:rFonts w:asciiTheme="majorHAnsi" w:hAnsiTheme="majorHAnsi"/>
          <w:b/>
        </w:rPr>
      </w:pPr>
      <w:r w:rsidRPr="00D01820">
        <w:rPr>
          <w:rFonts w:asciiTheme="majorHAnsi" w:hAnsiTheme="majorHAnsi"/>
          <w:b/>
        </w:rPr>
        <w:t>Participants</w:t>
      </w:r>
    </w:p>
    <w:p w14:paraId="4DB6F549" w14:textId="77777777" w:rsidR="007E574F" w:rsidRPr="00D01820" w:rsidRDefault="007E574F" w:rsidP="00F04EEB">
      <w:pPr>
        <w:jc w:val="both"/>
        <w:rPr>
          <w:rFonts w:asciiTheme="majorHAnsi" w:hAnsiTheme="majorHAnsi"/>
          <w:b/>
        </w:rPr>
      </w:pPr>
    </w:p>
    <w:p w14:paraId="0182187A" w14:textId="01ECB5C5" w:rsidR="007E574F" w:rsidRPr="00D01820" w:rsidRDefault="00F04F57" w:rsidP="00F04EEB">
      <w:pPr>
        <w:pStyle w:val="Paragraphedeliste"/>
        <w:numPr>
          <w:ilvl w:val="0"/>
          <w:numId w:val="24"/>
        </w:numPr>
        <w:jc w:val="both"/>
        <w:rPr>
          <w:rFonts w:asciiTheme="majorHAnsi" w:hAnsiTheme="majorHAnsi"/>
          <w:b/>
        </w:rPr>
      </w:pPr>
      <w:r w:rsidRPr="00D01820">
        <w:rPr>
          <w:rFonts w:asciiTheme="majorHAnsi" w:hAnsiTheme="majorHAnsi"/>
          <w:b/>
        </w:rPr>
        <w:t>Critères d’inclusion</w:t>
      </w:r>
    </w:p>
    <w:p w14:paraId="5FAF367F" w14:textId="77777777" w:rsidR="00F04F57" w:rsidRPr="00D01820" w:rsidRDefault="00F04F57" w:rsidP="00F04F57">
      <w:pPr>
        <w:pStyle w:val="Paragraphedeliste"/>
        <w:keepNext/>
        <w:numPr>
          <w:ilvl w:val="0"/>
          <w:numId w:val="24"/>
        </w:numPr>
        <w:jc w:val="both"/>
        <w:rPr>
          <w:rFonts w:asciiTheme="majorHAnsi" w:hAnsiTheme="majorHAnsi"/>
          <w:color w:val="000000"/>
        </w:rPr>
      </w:pPr>
      <w:r w:rsidRPr="00D01820">
        <w:rPr>
          <w:rFonts w:asciiTheme="majorHAnsi" w:hAnsiTheme="majorHAnsi"/>
          <w:color w:val="000000"/>
          <w:highlight w:val="yellow"/>
        </w:rPr>
        <w:t>(</w:t>
      </w:r>
      <w:proofErr w:type="gramStart"/>
      <w:r w:rsidRPr="00D01820">
        <w:rPr>
          <w:rFonts w:asciiTheme="majorHAnsi" w:hAnsiTheme="majorHAnsi"/>
          <w:color w:val="000000"/>
          <w:highlight w:val="yellow"/>
        </w:rPr>
        <w:t>Énumérer )</w:t>
      </w:r>
      <w:proofErr w:type="gramEnd"/>
    </w:p>
    <w:p w14:paraId="335FF5B4" w14:textId="77777777" w:rsidR="007E574F" w:rsidRPr="00D01820" w:rsidRDefault="007E574F" w:rsidP="007E574F">
      <w:pPr>
        <w:pStyle w:val="Paragraphedeliste"/>
        <w:ind w:left="928"/>
        <w:jc w:val="both"/>
        <w:rPr>
          <w:rFonts w:asciiTheme="majorHAnsi" w:hAnsiTheme="majorHAnsi"/>
          <w:b/>
        </w:rPr>
      </w:pPr>
    </w:p>
    <w:p w14:paraId="791C214A" w14:textId="79C14362" w:rsidR="00F04F57" w:rsidRPr="00602968" w:rsidRDefault="00F04F57" w:rsidP="00602968">
      <w:pPr>
        <w:pStyle w:val="Paragraphedeliste"/>
        <w:numPr>
          <w:ilvl w:val="0"/>
          <w:numId w:val="24"/>
        </w:numPr>
        <w:jc w:val="both"/>
        <w:rPr>
          <w:rFonts w:asciiTheme="majorHAnsi" w:hAnsiTheme="majorHAnsi"/>
          <w:b/>
        </w:rPr>
      </w:pPr>
      <w:r w:rsidRPr="00D01820">
        <w:rPr>
          <w:rFonts w:asciiTheme="majorHAnsi" w:hAnsiTheme="majorHAnsi"/>
          <w:b/>
        </w:rPr>
        <w:t>Modalités de r</w:t>
      </w:r>
      <w:r w:rsidR="007E574F" w:rsidRPr="00D01820">
        <w:rPr>
          <w:rFonts w:asciiTheme="majorHAnsi" w:hAnsiTheme="majorHAnsi"/>
          <w:b/>
        </w:rPr>
        <w:t>ecrutement </w:t>
      </w:r>
    </w:p>
    <w:p w14:paraId="15B520A0" w14:textId="7974AE89" w:rsidR="00BB0A78" w:rsidRPr="00D01820" w:rsidRDefault="00F04F57" w:rsidP="00F04F57">
      <w:pPr>
        <w:pStyle w:val="Paragraphedeliste"/>
        <w:ind w:left="1648"/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  <w:highlight w:val="yellow"/>
        </w:rPr>
        <w:t xml:space="preserve">(Préciser </w:t>
      </w:r>
      <w:r w:rsidR="00BB0A78" w:rsidRPr="00D01820">
        <w:rPr>
          <w:rFonts w:asciiTheme="majorHAnsi" w:hAnsiTheme="majorHAnsi"/>
          <w:highlight w:val="yellow"/>
        </w:rPr>
        <w:t>comment, où et par qui ils sont approchés)</w:t>
      </w:r>
    </w:p>
    <w:p w14:paraId="77BC8131" w14:textId="77777777" w:rsidR="00BB0A78" w:rsidRDefault="00BB0A78" w:rsidP="0088373A">
      <w:pPr>
        <w:pStyle w:val="Paragraphedeliste"/>
        <w:ind w:left="928"/>
        <w:jc w:val="both"/>
        <w:rPr>
          <w:rFonts w:asciiTheme="majorHAnsi" w:hAnsiTheme="majorHAnsi"/>
          <w:b/>
        </w:rPr>
      </w:pPr>
    </w:p>
    <w:p w14:paraId="0642ECA8" w14:textId="77777777" w:rsidR="00602968" w:rsidRPr="00D01820" w:rsidRDefault="00602968" w:rsidP="0088373A">
      <w:pPr>
        <w:pStyle w:val="Paragraphedeliste"/>
        <w:ind w:left="928"/>
        <w:jc w:val="both"/>
        <w:rPr>
          <w:rFonts w:asciiTheme="majorHAnsi" w:hAnsiTheme="majorHAnsi"/>
          <w:b/>
        </w:rPr>
      </w:pPr>
    </w:p>
    <w:p w14:paraId="17FE1204" w14:textId="77777777" w:rsidR="0039480D" w:rsidRPr="00D01820" w:rsidRDefault="0088373A" w:rsidP="0039480D">
      <w:pPr>
        <w:pStyle w:val="Paragraphedeliste"/>
        <w:keepNext/>
        <w:numPr>
          <w:ilvl w:val="0"/>
          <w:numId w:val="20"/>
        </w:numPr>
        <w:jc w:val="both"/>
        <w:rPr>
          <w:rFonts w:asciiTheme="majorHAnsi" w:hAnsiTheme="majorHAnsi"/>
          <w:color w:val="000000"/>
        </w:rPr>
      </w:pPr>
      <w:r w:rsidRPr="00D01820">
        <w:rPr>
          <w:rFonts w:asciiTheme="majorHAnsi" w:hAnsiTheme="majorHAnsi"/>
          <w:b/>
        </w:rPr>
        <w:t xml:space="preserve">Type de données recueillies </w:t>
      </w:r>
    </w:p>
    <w:p w14:paraId="0905DD00" w14:textId="77777777" w:rsidR="0088373A" w:rsidRPr="00D01820" w:rsidRDefault="0088373A" w:rsidP="0088373A">
      <w:pPr>
        <w:pStyle w:val="Paragraphedeliste"/>
        <w:keepNext/>
        <w:ind w:left="928"/>
        <w:jc w:val="both"/>
        <w:rPr>
          <w:rFonts w:asciiTheme="majorHAnsi" w:hAnsiTheme="majorHAnsi"/>
          <w:color w:val="000000"/>
        </w:rPr>
      </w:pPr>
    </w:p>
    <w:p w14:paraId="1BAD8328" w14:textId="163CA728" w:rsidR="00D8726F" w:rsidRPr="00D01820" w:rsidRDefault="0039480D" w:rsidP="0039480D">
      <w:pPr>
        <w:keepNext/>
        <w:jc w:val="both"/>
        <w:rPr>
          <w:rFonts w:asciiTheme="majorHAnsi" w:hAnsiTheme="majorHAnsi"/>
          <w:color w:val="000000"/>
        </w:rPr>
      </w:pPr>
      <w:r w:rsidRPr="00D01820">
        <w:rPr>
          <w:rFonts w:asciiTheme="majorHAnsi" w:hAnsiTheme="majorHAnsi"/>
          <w:color w:val="000000"/>
        </w:rPr>
        <w:t>Nous recueillerons</w:t>
      </w:r>
      <w:r w:rsidR="00D8726F" w:rsidRPr="00D01820">
        <w:rPr>
          <w:rFonts w:asciiTheme="majorHAnsi" w:hAnsiTheme="majorHAnsi"/>
          <w:color w:val="000000"/>
        </w:rPr>
        <w:t xml:space="preserve"> les données suivantes :</w:t>
      </w:r>
    </w:p>
    <w:p w14:paraId="487EABAD" w14:textId="77777777" w:rsidR="00D8726F" w:rsidRPr="00D01820" w:rsidRDefault="00D8726F" w:rsidP="0039480D">
      <w:pPr>
        <w:keepNext/>
        <w:jc w:val="both"/>
        <w:rPr>
          <w:rFonts w:asciiTheme="majorHAnsi" w:hAnsiTheme="majorHAnsi"/>
          <w:color w:val="000000"/>
        </w:rPr>
      </w:pPr>
    </w:p>
    <w:p w14:paraId="3D8B2BAA" w14:textId="1F16DFB8" w:rsidR="00D8726F" w:rsidRPr="00D01820" w:rsidRDefault="00D8726F" w:rsidP="0039480D">
      <w:pPr>
        <w:keepNext/>
        <w:jc w:val="both"/>
        <w:rPr>
          <w:rFonts w:asciiTheme="majorHAnsi" w:hAnsiTheme="majorHAnsi"/>
          <w:color w:val="000000"/>
        </w:rPr>
      </w:pPr>
      <w:r w:rsidRPr="00D01820">
        <w:rPr>
          <w:rFonts w:asciiTheme="majorHAnsi" w:hAnsiTheme="majorHAnsi"/>
          <w:color w:val="000000"/>
          <w:highlight w:val="yellow"/>
        </w:rPr>
        <w:t>(</w:t>
      </w:r>
      <w:proofErr w:type="gramStart"/>
      <w:r w:rsidRPr="00D01820">
        <w:rPr>
          <w:rFonts w:asciiTheme="majorHAnsi" w:hAnsiTheme="majorHAnsi"/>
          <w:color w:val="000000"/>
          <w:highlight w:val="yellow"/>
        </w:rPr>
        <w:t>Énumérer )</w:t>
      </w:r>
      <w:proofErr w:type="gramEnd"/>
    </w:p>
    <w:p w14:paraId="4B9149D8" w14:textId="77777777" w:rsidR="00D8726F" w:rsidRPr="00D01820" w:rsidRDefault="00D8726F" w:rsidP="0039480D">
      <w:pPr>
        <w:keepNext/>
        <w:jc w:val="both"/>
        <w:rPr>
          <w:rFonts w:asciiTheme="majorHAnsi" w:hAnsiTheme="majorHAnsi"/>
          <w:color w:val="000000"/>
        </w:rPr>
      </w:pPr>
    </w:p>
    <w:p w14:paraId="78170C39" w14:textId="77777777" w:rsidR="00D8726F" w:rsidRPr="00D01820" w:rsidRDefault="00D8726F" w:rsidP="0039480D">
      <w:pPr>
        <w:keepNext/>
        <w:jc w:val="both"/>
        <w:rPr>
          <w:rFonts w:asciiTheme="majorHAnsi" w:hAnsiTheme="majorHAnsi"/>
          <w:color w:val="000000"/>
        </w:rPr>
      </w:pPr>
      <w:r w:rsidRPr="00D01820">
        <w:rPr>
          <w:rFonts w:asciiTheme="majorHAnsi" w:hAnsiTheme="majorHAnsi"/>
          <w:color w:val="000000"/>
          <w:highlight w:val="yellow"/>
        </w:rPr>
        <w:t>Exemples :</w:t>
      </w:r>
      <w:r w:rsidRPr="00D01820">
        <w:rPr>
          <w:rFonts w:asciiTheme="majorHAnsi" w:hAnsiTheme="majorHAnsi"/>
          <w:color w:val="000000"/>
        </w:rPr>
        <w:t xml:space="preserve"> </w:t>
      </w:r>
    </w:p>
    <w:p w14:paraId="65C11268" w14:textId="0C0F7DE8" w:rsidR="00D8726F" w:rsidRPr="00D01820" w:rsidRDefault="0039480D" w:rsidP="00D8726F">
      <w:pPr>
        <w:pStyle w:val="Paragraphedeliste"/>
        <w:keepNext/>
        <w:numPr>
          <w:ilvl w:val="0"/>
          <w:numId w:val="15"/>
        </w:num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 xml:space="preserve">Des données </w:t>
      </w:r>
      <w:proofErr w:type="spellStart"/>
      <w:r w:rsidRPr="00D01820">
        <w:rPr>
          <w:rFonts w:asciiTheme="majorHAnsi" w:hAnsiTheme="majorHAnsi"/>
        </w:rPr>
        <w:t>socio-démographiques</w:t>
      </w:r>
      <w:proofErr w:type="spellEnd"/>
    </w:p>
    <w:p w14:paraId="4F27EEBA" w14:textId="46B7B347" w:rsidR="00D8726F" w:rsidRPr="00D01820" w:rsidRDefault="00D8726F" w:rsidP="00D8726F">
      <w:pPr>
        <w:pStyle w:val="Default"/>
        <w:numPr>
          <w:ilvl w:val="0"/>
          <w:numId w:val="11"/>
        </w:num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>Des données cliniques : des données pertinentes provenant du dossier médical du participant.</w:t>
      </w:r>
    </w:p>
    <w:p w14:paraId="02219C45" w14:textId="6835B10A" w:rsidR="00D8726F" w:rsidRPr="00D01820" w:rsidRDefault="00D8726F" w:rsidP="00D8726F">
      <w:pPr>
        <w:pStyle w:val="Default"/>
        <w:numPr>
          <w:ilvl w:val="0"/>
          <w:numId w:val="11"/>
        </w:num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>Des données cliniques reliées au suivi éventuel de l’enfant.  Ces données seront recueillies tout le temps que l’enfant sera suivi au CHU Sainte-Justine.</w:t>
      </w:r>
    </w:p>
    <w:p w14:paraId="6C0F88C7" w14:textId="4E0F5786" w:rsidR="00D8726F" w:rsidRPr="00D01820" w:rsidRDefault="00D8726F" w:rsidP="00D8726F">
      <w:pPr>
        <w:pStyle w:val="Default"/>
        <w:numPr>
          <w:ilvl w:val="0"/>
          <w:numId w:val="11"/>
        </w:num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 xml:space="preserve">Des données provenant des questionnaires suivants : </w:t>
      </w:r>
    </w:p>
    <w:p w14:paraId="1536ADE5" w14:textId="14FF31FB" w:rsidR="0039480D" w:rsidRPr="00D01820" w:rsidRDefault="0039480D" w:rsidP="0039480D">
      <w:pPr>
        <w:pStyle w:val="Default"/>
        <w:numPr>
          <w:ilvl w:val="0"/>
          <w:numId w:val="11"/>
        </w:num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>Des données d’imagerie (ex. résonnance magnétique, ultrason)</w:t>
      </w:r>
      <w:r w:rsidR="00D8726F" w:rsidRPr="00D01820">
        <w:rPr>
          <w:rFonts w:asciiTheme="majorHAnsi" w:hAnsiTheme="majorHAnsi"/>
        </w:rPr>
        <w:t xml:space="preserve"> provenant de la base de données cliniques.</w:t>
      </w:r>
    </w:p>
    <w:p w14:paraId="359B9423" w14:textId="2C8ED896" w:rsidR="003B3364" w:rsidRPr="00D01820" w:rsidRDefault="003B3364" w:rsidP="0039480D">
      <w:pPr>
        <w:pStyle w:val="Default"/>
        <w:numPr>
          <w:ilvl w:val="0"/>
          <w:numId w:val="11"/>
        </w:num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lastRenderedPageBreak/>
        <w:t>Des données génétiques.</w:t>
      </w:r>
    </w:p>
    <w:p w14:paraId="52BCE7AE" w14:textId="77777777" w:rsidR="00030983" w:rsidRPr="00D01820" w:rsidRDefault="00030983" w:rsidP="00030983">
      <w:pPr>
        <w:pStyle w:val="Default"/>
        <w:numPr>
          <w:ilvl w:val="0"/>
          <w:numId w:val="11"/>
        </w:num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>Si l’enfant participe à d’autres projets de recherche au CHU Sainte-Justine, les données recueillies dans le cadre de ces projets seront aussi versées dans la banque de données.</w:t>
      </w:r>
    </w:p>
    <w:p w14:paraId="2F681D2D" w14:textId="77777777" w:rsidR="0039480D" w:rsidRPr="00D01820" w:rsidRDefault="0039480D" w:rsidP="0039480D">
      <w:pPr>
        <w:pStyle w:val="Default"/>
        <w:jc w:val="both"/>
        <w:rPr>
          <w:rFonts w:asciiTheme="majorHAnsi" w:hAnsiTheme="majorHAnsi"/>
        </w:rPr>
      </w:pPr>
    </w:p>
    <w:p w14:paraId="4834265B" w14:textId="77777777" w:rsidR="00D4733D" w:rsidRPr="00D01820" w:rsidRDefault="00D4733D" w:rsidP="00D4733D">
      <w:pPr>
        <w:jc w:val="both"/>
        <w:rPr>
          <w:rFonts w:asciiTheme="majorHAnsi" w:hAnsiTheme="majorHAnsi"/>
          <w:b/>
        </w:rPr>
      </w:pPr>
    </w:p>
    <w:p w14:paraId="13B05730" w14:textId="77777777" w:rsidR="00D4733D" w:rsidRPr="00D01820" w:rsidRDefault="00D4733D" w:rsidP="00761533">
      <w:pPr>
        <w:pStyle w:val="Paragraphedeliste"/>
        <w:numPr>
          <w:ilvl w:val="0"/>
          <w:numId w:val="20"/>
        </w:numPr>
        <w:jc w:val="both"/>
        <w:rPr>
          <w:rFonts w:asciiTheme="majorHAnsi" w:hAnsiTheme="majorHAnsi"/>
          <w:b/>
        </w:rPr>
      </w:pPr>
      <w:r w:rsidRPr="00D01820">
        <w:rPr>
          <w:rFonts w:asciiTheme="majorHAnsi" w:hAnsiTheme="majorHAnsi"/>
          <w:b/>
        </w:rPr>
        <w:t xml:space="preserve">Type de matériel biologique recueilli </w:t>
      </w:r>
    </w:p>
    <w:p w14:paraId="6F0D9604" w14:textId="77777777" w:rsidR="00486F78" w:rsidRPr="00D01820" w:rsidRDefault="00486F78" w:rsidP="0039480D">
      <w:pPr>
        <w:pStyle w:val="Default"/>
        <w:jc w:val="both"/>
        <w:rPr>
          <w:rFonts w:asciiTheme="majorHAnsi" w:hAnsiTheme="majorHAnsi"/>
        </w:rPr>
      </w:pPr>
    </w:p>
    <w:p w14:paraId="7740FF87" w14:textId="77777777" w:rsidR="0017479B" w:rsidRPr="00D01820" w:rsidRDefault="0039480D" w:rsidP="0039480D">
      <w:pPr>
        <w:pStyle w:val="Default"/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 xml:space="preserve">Aucun matériel biologique </w:t>
      </w:r>
      <w:r w:rsidR="00D4733D" w:rsidRPr="00D01820">
        <w:rPr>
          <w:rFonts w:asciiTheme="majorHAnsi" w:hAnsiTheme="majorHAnsi"/>
        </w:rPr>
        <w:t>recueilli</w:t>
      </w:r>
      <w:r w:rsidRPr="00D01820">
        <w:rPr>
          <w:rFonts w:asciiTheme="majorHAnsi" w:hAnsiTheme="majorHAnsi"/>
        </w:rPr>
        <w:t>.</w:t>
      </w:r>
    </w:p>
    <w:p w14:paraId="3104360C" w14:textId="77777777" w:rsidR="00F04F57" w:rsidRPr="00D01820" w:rsidRDefault="00F04F57" w:rsidP="0039480D">
      <w:pPr>
        <w:pStyle w:val="Default"/>
        <w:jc w:val="both"/>
        <w:rPr>
          <w:rFonts w:asciiTheme="majorHAnsi" w:hAnsiTheme="majorHAnsi"/>
        </w:rPr>
      </w:pPr>
    </w:p>
    <w:p w14:paraId="1397C36D" w14:textId="77777777" w:rsidR="0017479B" w:rsidRPr="00D01820" w:rsidRDefault="0017479B" w:rsidP="0039480D">
      <w:pPr>
        <w:pStyle w:val="Default"/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>OU</w:t>
      </w:r>
    </w:p>
    <w:p w14:paraId="551F68CC" w14:textId="77777777" w:rsidR="00F04F57" w:rsidRPr="00D01820" w:rsidRDefault="00F04F57" w:rsidP="0039480D">
      <w:pPr>
        <w:pStyle w:val="Default"/>
        <w:jc w:val="both"/>
        <w:rPr>
          <w:rFonts w:asciiTheme="majorHAnsi" w:hAnsiTheme="majorHAnsi"/>
          <w:highlight w:val="yellow"/>
        </w:rPr>
      </w:pPr>
    </w:p>
    <w:p w14:paraId="784A2990" w14:textId="7EF3415C" w:rsidR="006C3956" w:rsidRPr="00D01820" w:rsidRDefault="0017479B" w:rsidP="0039480D">
      <w:pPr>
        <w:pStyle w:val="Default"/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  <w:highlight w:val="yellow"/>
        </w:rPr>
        <w:t>Ex</w:t>
      </w:r>
      <w:r w:rsidR="00F04F57" w:rsidRPr="00D01820">
        <w:rPr>
          <w:rFonts w:asciiTheme="majorHAnsi" w:hAnsiTheme="majorHAnsi"/>
          <w:highlight w:val="yellow"/>
        </w:rPr>
        <w:t>emple</w:t>
      </w:r>
      <w:r w:rsidR="006C3956" w:rsidRPr="00D01820">
        <w:rPr>
          <w:rFonts w:asciiTheme="majorHAnsi" w:hAnsiTheme="majorHAnsi"/>
          <w:highlight w:val="yellow"/>
        </w:rPr>
        <w:t> :</w:t>
      </w:r>
      <w:r w:rsidRPr="00D01820">
        <w:rPr>
          <w:rFonts w:asciiTheme="majorHAnsi" w:hAnsiTheme="majorHAnsi"/>
        </w:rPr>
        <w:t xml:space="preserve">  </w:t>
      </w:r>
    </w:p>
    <w:p w14:paraId="4030D6EF" w14:textId="50296908" w:rsidR="0017479B" w:rsidRPr="00D01820" w:rsidRDefault="0017479B" w:rsidP="0039480D">
      <w:pPr>
        <w:pStyle w:val="Default"/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>Du matériel biologique (ADN, ARN, sérum, plasma) provenant de moelle osseuse, de sang, d’urine et de salive des enfants.</w:t>
      </w:r>
    </w:p>
    <w:p w14:paraId="2CB25A5A" w14:textId="77777777" w:rsidR="0039480D" w:rsidRPr="00D01820" w:rsidRDefault="0039480D" w:rsidP="0039480D">
      <w:pPr>
        <w:pStyle w:val="Default"/>
        <w:jc w:val="both"/>
        <w:rPr>
          <w:rFonts w:asciiTheme="majorHAnsi" w:hAnsiTheme="majorHAnsi"/>
        </w:rPr>
      </w:pPr>
    </w:p>
    <w:p w14:paraId="51410C21" w14:textId="77777777" w:rsidR="00E9668A" w:rsidRPr="00D01820" w:rsidRDefault="00E9668A" w:rsidP="00E9668A">
      <w:pPr>
        <w:jc w:val="both"/>
        <w:rPr>
          <w:rFonts w:asciiTheme="majorHAnsi" w:hAnsiTheme="majorHAnsi"/>
        </w:rPr>
      </w:pPr>
    </w:p>
    <w:p w14:paraId="477B3B3C" w14:textId="77777777" w:rsidR="006B56F7" w:rsidRPr="00D01820" w:rsidRDefault="006B56F7" w:rsidP="00761533">
      <w:pPr>
        <w:pStyle w:val="Paragraphedeliste"/>
        <w:numPr>
          <w:ilvl w:val="0"/>
          <w:numId w:val="20"/>
        </w:numPr>
        <w:jc w:val="both"/>
        <w:rPr>
          <w:rFonts w:asciiTheme="majorHAnsi" w:hAnsiTheme="majorHAnsi"/>
          <w:b/>
        </w:rPr>
      </w:pPr>
      <w:r w:rsidRPr="00D01820">
        <w:rPr>
          <w:rFonts w:asciiTheme="majorHAnsi" w:hAnsiTheme="majorHAnsi"/>
          <w:b/>
        </w:rPr>
        <w:t>Lieu de conservation</w:t>
      </w:r>
    </w:p>
    <w:p w14:paraId="5C64AECE" w14:textId="77777777" w:rsidR="00544D23" w:rsidRPr="00D01820" w:rsidRDefault="00544D23" w:rsidP="00E9668A">
      <w:pPr>
        <w:jc w:val="both"/>
        <w:rPr>
          <w:rFonts w:asciiTheme="majorHAnsi" w:hAnsiTheme="majorHAnsi"/>
        </w:rPr>
      </w:pPr>
    </w:p>
    <w:p w14:paraId="5D9C4031" w14:textId="368C167E" w:rsidR="00561EB3" w:rsidRPr="00D01820" w:rsidRDefault="00AD181B" w:rsidP="00E9668A">
      <w:p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>La banque est située au CHU Sainte Justine</w:t>
      </w:r>
      <w:r w:rsidR="00226BF0" w:rsidRPr="00D01820">
        <w:rPr>
          <w:rFonts w:asciiTheme="majorHAnsi" w:hAnsiTheme="majorHAnsi"/>
        </w:rPr>
        <w:t xml:space="preserve">, </w:t>
      </w:r>
      <w:r w:rsidRPr="00D01820">
        <w:rPr>
          <w:rFonts w:asciiTheme="majorHAnsi" w:hAnsiTheme="majorHAnsi"/>
        </w:rPr>
        <w:t xml:space="preserve">au département </w:t>
      </w:r>
      <w:r w:rsidR="00D4733D" w:rsidRPr="00D01820">
        <w:rPr>
          <w:rFonts w:asciiTheme="majorHAnsi" w:hAnsiTheme="majorHAnsi"/>
          <w:highlight w:val="yellow"/>
        </w:rPr>
        <w:t>___________</w:t>
      </w:r>
      <w:r w:rsidR="00226BF0" w:rsidRPr="00D01820">
        <w:rPr>
          <w:rFonts w:asciiTheme="majorHAnsi" w:hAnsiTheme="majorHAnsi"/>
        </w:rPr>
        <w:t>.</w:t>
      </w:r>
    </w:p>
    <w:p w14:paraId="4E577802" w14:textId="77777777" w:rsidR="0039480D" w:rsidRPr="00D01820" w:rsidRDefault="0039480D" w:rsidP="00E9668A">
      <w:pPr>
        <w:jc w:val="both"/>
        <w:rPr>
          <w:rFonts w:asciiTheme="majorHAnsi" w:hAnsiTheme="majorHAnsi"/>
        </w:rPr>
      </w:pPr>
    </w:p>
    <w:p w14:paraId="1D930D19" w14:textId="77777777" w:rsidR="00544D23" w:rsidRPr="00D01820" w:rsidRDefault="00544D23" w:rsidP="00E9668A">
      <w:pPr>
        <w:jc w:val="both"/>
        <w:rPr>
          <w:rFonts w:asciiTheme="majorHAnsi" w:hAnsiTheme="majorHAnsi"/>
        </w:rPr>
      </w:pPr>
    </w:p>
    <w:p w14:paraId="0CA3C743" w14:textId="77777777" w:rsidR="00834D05" w:rsidRPr="00D01820" w:rsidRDefault="00834D05" w:rsidP="00761533">
      <w:pPr>
        <w:pStyle w:val="Paragraphedeliste"/>
        <w:numPr>
          <w:ilvl w:val="0"/>
          <w:numId w:val="20"/>
        </w:numPr>
        <w:jc w:val="both"/>
        <w:rPr>
          <w:rFonts w:asciiTheme="majorHAnsi" w:hAnsiTheme="majorHAnsi"/>
          <w:b/>
        </w:rPr>
      </w:pPr>
      <w:r w:rsidRPr="00D01820">
        <w:rPr>
          <w:rFonts w:asciiTheme="majorHAnsi" w:hAnsiTheme="majorHAnsi"/>
          <w:b/>
        </w:rPr>
        <w:t>Durée de conservation</w:t>
      </w:r>
    </w:p>
    <w:p w14:paraId="0220035A" w14:textId="77777777" w:rsidR="00ED6BB9" w:rsidRPr="00D01820" w:rsidRDefault="00ED6BB9" w:rsidP="00ED6BB9">
      <w:pPr>
        <w:autoSpaceDE w:val="0"/>
        <w:autoSpaceDN w:val="0"/>
        <w:adjustRightInd w:val="0"/>
        <w:rPr>
          <w:rFonts w:asciiTheme="majorHAnsi" w:hAnsiTheme="majorHAnsi"/>
        </w:rPr>
      </w:pPr>
    </w:p>
    <w:p w14:paraId="212D350A" w14:textId="5B5EBC25" w:rsidR="00834D05" w:rsidRPr="00D01820" w:rsidRDefault="00ED6BB9" w:rsidP="00ED6BB9">
      <w:pPr>
        <w:autoSpaceDE w:val="0"/>
        <w:autoSpaceDN w:val="0"/>
        <w:adjustRightInd w:val="0"/>
        <w:rPr>
          <w:rFonts w:asciiTheme="majorHAnsi" w:hAnsiTheme="majorHAnsi"/>
        </w:rPr>
      </w:pPr>
      <w:r w:rsidRPr="00D01820">
        <w:rPr>
          <w:rFonts w:asciiTheme="majorHAnsi" w:hAnsiTheme="majorHAnsi"/>
        </w:rPr>
        <w:t xml:space="preserve">Aucune date n’est prévue pour la fin des activités de la Banque. </w:t>
      </w:r>
      <w:r w:rsidR="00F8357D" w:rsidRPr="00D01820">
        <w:rPr>
          <w:rFonts w:asciiTheme="majorHAnsi" w:hAnsiTheme="majorHAnsi"/>
        </w:rPr>
        <w:t xml:space="preserve">Les données </w:t>
      </w:r>
      <w:r w:rsidR="00FC3A5D" w:rsidRPr="00D01820">
        <w:rPr>
          <w:rFonts w:asciiTheme="majorHAnsi" w:hAnsiTheme="majorHAnsi"/>
        </w:rPr>
        <w:t xml:space="preserve">et/ou échantillons </w:t>
      </w:r>
      <w:r w:rsidR="00F8357D" w:rsidRPr="00D01820">
        <w:rPr>
          <w:rFonts w:asciiTheme="majorHAnsi" w:hAnsiTheme="majorHAnsi"/>
        </w:rPr>
        <w:t xml:space="preserve">seront conservés tant et aussi longtemps que </w:t>
      </w:r>
      <w:r w:rsidR="008A20E4" w:rsidRPr="00D01820">
        <w:rPr>
          <w:rFonts w:asciiTheme="majorHAnsi" w:hAnsiTheme="majorHAnsi"/>
        </w:rPr>
        <w:t xml:space="preserve">le directeur de la banque </w:t>
      </w:r>
      <w:r w:rsidR="00F8357D" w:rsidRPr="00D01820">
        <w:rPr>
          <w:rFonts w:asciiTheme="majorHAnsi" w:hAnsiTheme="majorHAnsi"/>
        </w:rPr>
        <w:t>pourr</w:t>
      </w:r>
      <w:r w:rsidR="00544D23" w:rsidRPr="00D01820">
        <w:rPr>
          <w:rFonts w:asciiTheme="majorHAnsi" w:hAnsiTheme="majorHAnsi"/>
        </w:rPr>
        <w:t>a</w:t>
      </w:r>
      <w:r w:rsidR="00F8357D" w:rsidRPr="00D01820">
        <w:rPr>
          <w:rFonts w:asciiTheme="majorHAnsi" w:hAnsiTheme="majorHAnsi"/>
        </w:rPr>
        <w:t xml:space="preserve"> en assurer la bonne gestion</w:t>
      </w:r>
      <w:r w:rsidRPr="00D01820">
        <w:rPr>
          <w:rFonts w:asciiTheme="majorHAnsi" w:hAnsiTheme="majorHAnsi"/>
        </w:rPr>
        <w:t xml:space="preserve"> notamment le respect des exigences administratives, éthiques et scientifiques</w:t>
      </w:r>
      <w:r w:rsidR="00F8357D" w:rsidRPr="00D01820">
        <w:rPr>
          <w:rFonts w:asciiTheme="majorHAnsi" w:hAnsiTheme="majorHAnsi"/>
        </w:rPr>
        <w:t xml:space="preserve">. </w:t>
      </w:r>
    </w:p>
    <w:p w14:paraId="7A3CA6AF" w14:textId="77777777" w:rsidR="00C83AA4" w:rsidRPr="00D01820" w:rsidRDefault="00C83AA4" w:rsidP="00C83AA4">
      <w:pPr>
        <w:autoSpaceDE w:val="0"/>
        <w:autoSpaceDN w:val="0"/>
        <w:adjustRightInd w:val="0"/>
        <w:rPr>
          <w:rFonts w:asciiTheme="majorHAnsi" w:hAnsiTheme="majorHAnsi"/>
        </w:rPr>
      </w:pPr>
    </w:p>
    <w:p w14:paraId="644C17A1" w14:textId="77777777" w:rsidR="00561EB3" w:rsidRPr="00D01820" w:rsidRDefault="00561EB3" w:rsidP="00E9668A">
      <w:pPr>
        <w:jc w:val="both"/>
        <w:rPr>
          <w:rFonts w:asciiTheme="majorHAnsi" w:hAnsiTheme="majorHAnsi"/>
        </w:rPr>
      </w:pPr>
    </w:p>
    <w:p w14:paraId="56335C72" w14:textId="7D1914B4" w:rsidR="00561EB3" w:rsidRPr="00D01820" w:rsidRDefault="00547B81" w:rsidP="00761533">
      <w:pPr>
        <w:pStyle w:val="Paragraphedeliste"/>
        <w:numPr>
          <w:ilvl w:val="0"/>
          <w:numId w:val="20"/>
        </w:numPr>
        <w:jc w:val="both"/>
        <w:rPr>
          <w:rFonts w:asciiTheme="majorHAnsi" w:hAnsiTheme="majorHAnsi"/>
          <w:b/>
        </w:rPr>
      </w:pPr>
      <w:r w:rsidRPr="00D01820">
        <w:rPr>
          <w:rFonts w:asciiTheme="majorHAnsi" w:hAnsiTheme="majorHAnsi"/>
          <w:b/>
        </w:rPr>
        <w:t>Confidentialité</w:t>
      </w:r>
    </w:p>
    <w:p w14:paraId="23CA63D3" w14:textId="77777777" w:rsidR="008961DA" w:rsidRPr="00D01820" w:rsidRDefault="008961DA" w:rsidP="00F04EEB">
      <w:pPr>
        <w:jc w:val="both"/>
        <w:rPr>
          <w:rFonts w:asciiTheme="majorHAnsi" w:hAnsiTheme="majorHAnsi"/>
          <w:b/>
        </w:rPr>
      </w:pPr>
    </w:p>
    <w:p w14:paraId="72634884" w14:textId="15A2CCBC" w:rsidR="008961DA" w:rsidRPr="00D01820" w:rsidRDefault="008961DA" w:rsidP="00F04EEB">
      <w:p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 xml:space="preserve">Les données et/ou le matériel biologique recueilli est conservé de façon confidentielle.  A cette fin, les mesures suivantes sont adoptées : </w:t>
      </w:r>
    </w:p>
    <w:p w14:paraId="21950032" w14:textId="77777777" w:rsidR="008961DA" w:rsidRPr="00D01820" w:rsidRDefault="008961DA" w:rsidP="00F04EEB">
      <w:pPr>
        <w:jc w:val="both"/>
        <w:rPr>
          <w:rFonts w:asciiTheme="majorHAnsi" w:hAnsiTheme="majorHAnsi"/>
          <w:b/>
        </w:rPr>
      </w:pPr>
    </w:p>
    <w:p w14:paraId="42E4ED2C" w14:textId="636B97B6" w:rsidR="007257FC" w:rsidRPr="00D01820" w:rsidRDefault="007257FC" w:rsidP="007257FC">
      <w:pPr>
        <w:pStyle w:val="Default"/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  <w:highlight w:val="yellow"/>
        </w:rPr>
        <w:t>Exemples :</w:t>
      </w:r>
      <w:r w:rsidRPr="00D01820">
        <w:rPr>
          <w:rFonts w:asciiTheme="majorHAnsi" w:hAnsiTheme="majorHAnsi"/>
        </w:rPr>
        <w:t xml:space="preserve">  </w:t>
      </w:r>
    </w:p>
    <w:p w14:paraId="503957AA" w14:textId="77777777" w:rsidR="007257FC" w:rsidRPr="00D01820" w:rsidRDefault="007257FC" w:rsidP="00F04EEB">
      <w:pPr>
        <w:jc w:val="both"/>
        <w:rPr>
          <w:rFonts w:asciiTheme="majorHAnsi" w:hAnsiTheme="majorHAnsi"/>
          <w:b/>
        </w:rPr>
      </w:pPr>
    </w:p>
    <w:p w14:paraId="3323DAFB" w14:textId="3A6E63F8" w:rsidR="00512531" w:rsidRPr="00D01820" w:rsidRDefault="00561EB3" w:rsidP="008961DA">
      <w:pPr>
        <w:pStyle w:val="Paragraphedeliste"/>
        <w:numPr>
          <w:ilvl w:val="0"/>
          <w:numId w:val="25"/>
        </w:num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 xml:space="preserve">Les données </w:t>
      </w:r>
      <w:r w:rsidR="0017479B" w:rsidRPr="00D01820">
        <w:rPr>
          <w:rFonts w:asciiTheme="majorHAnsi" w:hAnsiTheme="majorHAnsi"/>
        </w:rPr>
        <w:t xml:space="preserve">et le matériel biologique </w:t>
      </w:r>
      <w:r w:rsidR="00BA46D5" w:rsidRPr="00D01820">
        <w:rPr>
          <w:rFonts w:asciiTheme="majorHAnsi" w:hAnsiTheme="majorHAnsi"/>
        </w:rPr>
        <w:t>sont codé</w:t>
      </w:r>
      <w:r w:rsidRPr="00D01820">
        <w:rPr>
          <w:rFonts w:asciiTheme="majorHAnsi" w:hAnsiTheme="majorHAnsi"/>
        </w:rPr>
        <w:t>s.</w:t>
      </w:r>
      <w:r w:rsidR="00783742" w:rsidRPr="00D01820">
        <w:rPr>
          <w:rFonts w:asciiTheme="majorHAnsi" w:hAnsiTheme="majorHAnsi"/>
        </w:rPr>
        <w:t xml:space="preserve">  Un numéro de code unique est attribué à chaque participant avant la mise en banque de ses données</w:t>
      </w:r>
      <w:r w:rsidR="00547B81" w:rsidRPr="00D01820">
        <w:rPr>
          <w:rFonts w:asciiTheme="majorHAnsi" w:hAnsiTheme="majorHAnsi"/>
        </w:rPr>
        <w:t xml:space="preserve"> et /ou échantillons biologiques</w:t>
      </w:r>
      <w:r w:rsidR="00783742" w:rsidRPr="00D01820">
        <w:rPr>
          <w:rFonts w:asciiTheme="majorHAnsi" w:hAnsiTheme="majorHAnsi"/>
        </w:rPr>
        <w:t xml:space="preserve">.  La clé du code sera conservée </w:t>
      </w:r>
      <w:r w:rsidR="000D664C" w:rsidRPr="00D01820">
        <w:rPr>
          <w:rFonts w:asciiTheme="majorHAnsi" w:hAnsiTheme="majorHAnsi"/>
        </w:rPr>
        <w:t xml:space="preserve">de façon sécuritaire </w:t>
      </w:r>
      <w:r w:rsidR="00783742" w:rsidRPr="00D01820">
        <w:rPr>
          <w:rFonts w:asciiTheme="majorHAnsi" w:hAnsiTheme="majorHAnsi"/>
        </w:rPr>
        <w:t xml:space="preserve">sous la responsabilité de </w:t>
      </w:r>
      <w:r w:rsidR="00D4733D" w:rsidRPr="00D01820">
        <w:rPr>
          <w:rFonts w:asciiTheme="majorHAnsi" w:hAnsiTheme="majorHAnsi"/>
          <w:highlight w:val="yellow"/>
        </w:rPr>
        <w:t>__________</w:t>
      </w:r>
      <w:r w:rsidR="00D4733D" w:rsidRPr="00D01820">
        <w:rPr>
          <w:rFonts w:asciiTheme="majorHAnsi" w:hAnsiTheme="majorHAnsi"/>
        </w:rPr>
        <w:t xml:space="preserve"> </w:t>
      </w:r>
      <w:r w:rsidR="00783742" w:rsidRPr="00D01820">
        <w:rPr>
          <w:rFonts w:asciiTheme="majorHAnsi" w:hAnsiTheme="majorHAnsi"/>
        </w:rPr>
        <w:t xml:space="preserve"> dans un fichier séparé sécurisé.</w:t>
      </w:r>
      <w:r w:rsidR="00AF2D50" w:rsidRPr="00D01820">
        <w:rPr>
          <w:rFonts w:asciiTheme="majorHAnsi" w:hAnsiTheme="majorHAnsi"/>
        </w:rPr>
        <w:t xml:space="preserve"> </w:t>
      </w:r>
      <w:r w:rsidR="00512531" w:rsidRPr="00D01820">
        <w:rPr>
          <w:rFonts w:asciiTheme="majorHAnsi" w:hAnsiTheme="majorHAnsi"/>
        </w:rPr>
        <w:t>Lorsque des données ou du matériel biologique est transmis à un chercheur-utilisateur, aucune information nominative n’est fournie.</w:t>
      </w:r>
      <w:r w:rsidR="000D664C" w:rsidRPr="00D01820">
        <w:rPr>
          <w:rFonts w:asciiTheme="majorHAnsi" w:hAnsiTheme="majorHAnsi"/>
        </w:rPr>
        <w:t xml:space="preserve">  Un nouveau code est attribué (double-codage).</w:t>
      </w:r>
    </w:p>
    <w:p w14:paraId="3C4C44FE" w14:textId="0E67614E" w:rsidR="00783742" w:rsidRPr="00D01820" w:rsidRDefault="00D4733D" w:rsidP="00F04EEB">
      <w:pPr>
        <w:pStyle w:val="Paragraphedeliste"/>
        <w:numPr>
          <w:ilvl w:val="0"/>
          <w:numId w:val="25"/>
        </w:num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>L’accès à la banqu</w:t>
      </w:r>
      <w:r w:rsidR="00FC3A5D" w:rsidRPr="00D01820">
        <w:rPr>
          <w:rFonts w:asciiTheme="majorHAnsi" w:hAnsiTheme="majorHAnsi"/>
        </w:rPr>
        <w:t>e</w:t>
      </w:r>
      <w:r w:rsidR="00783742" w:rsidRPr="00D01820">
        <w:rPr>
          <w:rFonts w:asciiTheme="majorHAnsi" w:hAnsiTheme="majorHAnsi"/>
        </w:rPr>
        <w:t xml:space="preserve"> </w:t>
      </w:r>
      <w:r w:rsidR="00512531" w:rsidRPr="00D01820">
        <w:rPr>
          <w:rFonts w:asciiTheme="majorHAnsi" w:hAnsiTheme="majorHAnsi"/>
        </w:rPr>
        <w:t xml:space="preserve">de données </w:t>
      </w:r>
      <w:r w:rsidR="00783742" w:rsidRPr="00D01820">
        <w:rPr>
          <w:rFonts w:asciiTheme="majorHAnsi" w:hAnsiTheme="majorHAnsi"/>
        </w:rPr>
        <w:t xml:space="preserve">va être restreinte </w:t>
      </w:r>
      <w:r w:rsidR="00512531" w:rsidRPr="00D01820">
        <w:rPr>
          <w:rFonts w:asciiTheme="majorHAnsi" w:hAnsiTheme="majorHAnsi"/>
        </w:rPr>
        <w:t xml:space="preserve">aux gestionnaires de la banque </w:t>
      </w:r>
      <w:r w:rsidR="00783742" w:rsidRPr="00D01820">
        <w:rPr>
          <w:rFonts w:asciiTheme="majorHAnsi" w:hAnsiTheme="majorHAnsi"/>
        </w:rPr>
        <w:t>et soumise à un code d’utilisateur et à un mot de passe.</w:t>
      </w:r>
    </w:p>
    <w:p w14:paraId="54FF950C" w14:textId="3E7A492E" w:rsidR="00783742" w:rsidRPr="00D01820" w:rsidRDefault="00783742" w:rsidP="00783742">
      <w:pPr>
        <w:pStyle w:val="Paragraphedeliste"/>
        <w:numPr>
          <w:ilvl w:val="0"/>
          <w:numId w:val="12"/>
        </w:num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>Une entente de confidentialité sera soumise aux assistants de recherche et aux chercheurs utilisant la banque.</w:t>
      </w:r>
    </w:p>
    <w:p w14:paraId="6C05BFDA" w14:textId="77777777" w:rsidR="00783742" w:rsidRPr="00D01820" w:rsidRDefault="00783742" w:rsidP="00783742">
      <w:pPr>
        <w:pStyle w:val="Paragraphedeliste"/>
        <w:numPr>
          <w:ilvl w:val="0"/>
          <w:numId w:val="12"/>
        </w:num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>Les chercheurs s’engagent à ce que les données et les résultats de la banque ne soient diffusés, publiés ou communiqués que sous une forme qui empêche l’identification des participants.</w:t>
      </w:r>
    </w:p>
    <w:p w14:paraId="45BC43BA" w14:textId="77777777" w:rsidR="00F8357D" w:rsidRPr="00D01820" w:rsidRDefault="00F8357D" w:rsidP="00E9668A">
      <w:pPr>
        <w:jc w:val="both"/>
        <w:rPr>
          <w:rFonts w:asciiTheme="majorHAnsi" w:hAnsiTheme="majorHAnsi"/>
          <w:color w:val="FF0000"/>
        </w:rPr>
      </w:pPr>
    </w:p>
    <w:p w14:paraId="6FEF573F" w14:textId="77777777" w:rsidR="00245E71" w:rsidRPr="00D01820" w:rsidRDefault="00245E71" w:rsidP="00E9668A">
      <w:pPr>
        <w:jc w:val="both"/>
        <w:rPr>
          <w:rFonts w:asciiTheme="majorHAnsi" w:hAnsiTheme="majorHAnsi"/>
          <w:color w:val="FF0000"/>
        </w:rPr>
      </w:pPr>
    </w:p>
    <w:p w14:paraId="0807A2CD" w14:textId="72181719" w:rsidR="007257FC" w:rsidRPr="00D01820" w:rsidRDefault="007257FC" w:rsidP="007257FC">
      <w:pPr>
        <w:pStyle w:val="Paragraphedeliste"/>
        <w:numPr>
          <w:ilvl w:val="0"/>
          <w:numId w:val="20"/>
        </w:numPr>
        <w:jc w:val="both"/>
        <w:rPr>
          <w:rFonts w:asciiTheme="majorHAnsi" w:hAnsiTheme="majorHAnsi"/>
          <w:b/>
        </w:rPr>
      </w:pPr>
      <w:r w:rsidRPr="00D01820">
        <w:rPr>
          <w:rFonts w:asciiTheme="majorHAnsi" w:hAnsiTheme="majorHAnsi"/>
          <w:b/>
        </w:rPr>
        <w:t>Consentement des participants</w:t>
      </w:r>
    </w:p>
    <w:p w14:paraId="213B1AE3" w14:textId="77777777" w:rsidR="007257FC" w:rsidRPr="00D01820" w:rsidRDefault="007257FC" w:rsidP="007257FC">
      <w:pPr>
        <w:jc w:val="both"/>
        <w:rPr>
          <w:rFonts w:asciiTheme="majorHAnsi" w:hAnsiTheme="majorHAnsi"/>
        </w:rPr>
      </w:pPr>
    </w:p>
    <w:p w14:paraId="27FD5084" w14:textId="77777777" w:rsidR="007257FC" w:rsidRPr="00D01820" w:rsidRDefault="007257FC" w:rsidP="007257FC">
      <w:p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 xml:space="preserve">Le consentement du représentant légal des participants sera obtenu avant la collecte et la mise en banque des données et/ou matériel biologique. </w:t>
      </w:r>
    </w:p>
    <w:p w14:paraId="6FA9C8C6" w14:textId="77777777" w:rsidR="00A23A18" w:rsidRPr="00D01820" w:rsidRDefault="00A23A18" w:rsidP="007257FC">
      <w:pPr>
        <w:jc w:val="both"/>
        <w:rPr>
          <w:rFonts w:asciiTheme="majorHAnsi" w:hAnsiTheme="majorHAnsi"/>
        </w:rPr>
      </w:pPr>
    </w:p>
    <w:p w14:paraId="5499A1A3" w14:textId="77BAF999" w:rsidR="007257FC" w:rsidRPr="00D01820" w:rsidRDefault="007257FC" w:rsidP="007257FC">
      <w:pPr>
        <w:jc w:val="both"/>
        <w:rPr>
          <w:rFonts w:asciiTheme="majorHAnsi" w:hAnsiTheme="majorHAnsi"/>
          <w:color w:val="000000"/>
        </w:rPr>
      </w:pPr>
      <w:r w:rsidRPr="00D01820">
        <w:rPr>
          <w:rFonts w:asciiTheme="majorHAnsi" w:hAnsiTheme="majorHAnsi"/>
          <w:color w:val="000000"/>
        </w:rPr>
        <w:t xml:space="preserve">Dans le cas où un participant (ou son tuteur légal) voudrait </w:t>
      </w:r>
      <w:r w:rsidR="00A23A18" w:rsidRPr="00D01820">
        <w:rPr>
          <w:rFonts w:asciiTheme="majorHAnsi" w:hAnsiTheme="majorHAnsi"/>
          <w:color w:val="000000"/>
        </w:rPr>
        <w:t>se retirer de l’étude, il sera</w:t>
      </w:r>
      <w:r w:rsidRPr="00D01820">
        <w:rPr>
          <w:rFonts w:asciiTheme="majorHAnsi" w:hAnsiTheme="majorHAnsi"/>
          <w:color w:val="000000"/>
        </w:rPr>
        <w:t xml:space="preserve"> spécifiquement demandé s’il désire détruire les données et/ou matériel biologique déjà recueillies. Dans l’affirmative, ces données et/ou matériel biologique </w:t>
      </w:r>
      <w:r w:rsidR="00A23A18" w:rsidRPr="00D01820">
        <w:rPr>
          <w:rFonts w:asciiTheme="majorHAnsi" w:hAnsiTheme="majorHAnsi"/>
          <w:color w:val="000000"/>
        </w:rPr>
        <w:t>seront retirés</w:t>
      </w:r>
      <w:r w:rsidRPr="00D01820">
        <w:rPr>
          <w:rFonts w:asciiTheme="majorHAnsi" w:hAnsiTheme="majorHAnsi"/>
          <w:color w:val="000000"/>
        </w:rPr>
        <w:t xml:space="preserve"> de la banque.</w:t>
      </w:r>
    </w:p>
    <w:p w14:paraId="31A7FC15" w14:textId="77777777" w:rsidR="007257FC" w:rsidRPr="00D01820" w:rsidRDefault="007257FC" w:rsidP="007257FC">
      <w:pPr>
        <w:jc w:val="both"/>
        <w:rPr>
          <w:rFonts w:asciiTheme="majorHAnsi" w:hAnsiTheme="majorHAnsi"/>
          <w:b/>
        </w:rPr>
      </w:pPr>
    </w:p>
    <w:p w14:paraId="4BF30904" w14:textId="77777777" w:rsidR="00245E71" w:rsidRPr="00D01820" w:rsidRDefault="00245E71" w:rsidP="007257FC">
      <w:pPr>
        <w:jc w:val="both"/>
        <w:rPr>
          <w:rFonts w:asciiTheme="majorHAnsi" w:hAnsiTheme="majorHAnsi"/>
          <w:b/>
        </w:rPr>
      </w:pPr>
    </w:p>
    <w:p w14:paraId="627F022C" w14:textId="77777777" w:rsidR="00834D05" w:rsidRPr="00D01820" w:rsidRDefault="00834D05" w:rsidP="007257FC">
      <w:pPr>
        <w:pStyle w:val="Paragraphedeliste"/>
        <w:numPr>
          <w:ilvl w:val="0"/>
          <w:numId w:val="20"/>
        </w:numPr>
        <w:jc w:val="both"/>
        <w:rPr>
          <w:rFonts w:asciiTheme="majorHAnsi" w:hAnsiTheme="majorHAnsi"/>
          <w:b/>
        </w:rPr>
      </w:pPr>
      <w:r w:rsidRPr="00D01820">
        <w:rPr>
          <w:rFonts w:asciiTheme="majorHAnsi" w:hAnsiTheme="majorHAnsi"/>
          <w:b/>
        </w:rPr>
        <w:t xml:space="preserve">Accès </w:t>
      </w:r>
      <w:r w:rsidR="007D683D" w:rsidRPr="00D01820">
        <w:rPr>
          <w:rFonts w:asciiTheme="majorHAnsi" w:hAnsiTheme="majorHAnsi"/>
          <w:b/>
        </w:rPr>
        <w:t xml:space="preserve">par l’équipe de recherche </w:t>
      </w:r>
      <w:r w:rsidRPr="00D01820">
        <w:rPr>
          <w:rFonts w:asciiTheme="majorHAnsi" w:hAnsiTheme="majorHAnsi"/>
          <w:b/>
        </w:rPr>
        <w:t>à la banque</w:t>
      </w:r>
      <w:r w:rsidR="00F8357D" w:rsidRPr="00D01820">
        <w:rPr>
          <w:rFonts w:asciiTheme="majorHAnsi" w:hAnsiTheme="majorHAnsi"/>
          <w:b/>
        </w:rPr>
        <w:t xml:space="preserve"> </w:t>
      </w:r>
    </w:p>
    <w:p w14:paraId="16B39025" w14:textId="77777777" w:rsidR="003E387B" w:rsidRDefault="003E387B" w:rsidP="007D683D">
      <w:pPr>
        <w:rPr>
          <w:rFonts w:asciiTheme="majorHAnsi" w:hAnsiTheme="majorHAnsi"/>
        </w:rPr>
      </w:pPr>
    </w:p>
    <w:p w14:paraId="3D833664" w14:textId="77777777" w:rsidR="007D683D" w:rsidRPr="00D01820" w:rsidRDefault="007D683D" w:rsidP="007D683D">
      <w:pPr>
        <w:rPr>
          <w:rFonts w:asciiTheme="majorHAnsi" w:hAnsiTheme="majorHAnsi"/>
        </w:rPr>
      </w:pPr>
      <w:r w:rsidRPr="00D01820">
        <w:rPr>
          <w:rFonts w:asciiTheme="majorHAnsi" w:hAnsiTheme="majorHAnsi"/>
        </w:rPr>
        <w:t>Les personnes qui aur</w:t>
      </w:r>
      <w:r w:rsidR="00461E1E" w:rsidRPr="00D01820">
        <w:rPr>
          <w:rFonts w:asciiTheme="majorHAnsi" w:hAnsiTheme="majorHAnsi"/>
        </w:rPr>
        <w:t>ont accès à la banque</w:t>
      </w:r>
      <w:r w:rsidRPr="00D01820">
        <w:rPr>
          <w:rFonts w:asciiTheme="majorHAnsi" w:hAnsiTheme="majorHAnsi"/>
        </w:rPr>
        <w:t xml:space="preserve"> auront des fonctions de chercheur, d’auxiliaire de recherche, d’étudiants et stagiaire de recherche (supervisés par un des membres de l’équipe de recherche). </w:t>
      </w:r>
    </w:p>
    <w:p w14:paraId="6DCA5D16" w14:textId="77777777" w:rsidR="007D683D" w:rsidRPr="00D01820" w:rsidRDefault="007D683D" w:rsidP="007D683D">
      <w:pPr>
        <w:rPr>
          <w:rFonts w:asciiTheme="majorHAnsi" w:hAnsiTheme="majorHAnsi"/>
        </w:rPr>
      </w:pPr>
    </w:p>
    <w:p w14:paraId="07620F21" w14:textId="4B871CE4" w:rsidR="00F8357D" w:rsidRPr="00D01820" w:rsidRDefault="007D683D" w:rsidP="00E9668A">
      <w:p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 xml:space="preserve">Ces personnes </w:t>
      </w:r>
      <w:r w:rsidR="00F8357D" w:rsidRPr="00D01820">
        <w:rPr>
          <w:rFonts w:asciiTheme="majorHAnsi" w:hAnsiTheme="majorHAnsi"/>
        </w:rPr>
        <w:t>doivent s’engager par écrit à respecter la confidentialité des données ainsi que le protocole de gestion de la banque, à utiliser les données</w:t>
      </w:r>
      <w:r w:rsidR="00836D8B" w:rsidRPr="00D01820">
        <w:rPr>
          <w:rFonts w:asciiTheme="majorHAnsi" w:hAnsiTheme="majorHAnsi"/>
        </w:rPr>
        <w:t xml:space="preserve"> et/ou échantillons</w:t>
      </w:r>
      <w:r w:rsidR="00F8357D" w:rsidRPr="00D01820">
        <w:rPr>
          <w:rFonts w:asciiTheme="majorHAnsi" w:hAnsiTheme="majorHAnsi"/>
        </w:rPr>
        <w:t xml:space="preserve"> conformément aux objectifs de la banque.</w:t>
      </w:r>
    </w:p>
    <w:p w14:paraId="57EB1B76" w14:textId="77777777" w:rsidR="00B41913" w:rsidRPr="00D01820" w:rsidRDefault="00B41913" w:rsidP="00E9668A">
      <w:pPr>
        <w:jc w:val="both"/>
        <w:rPr>
          <w:rFonts w:asciiTheme="majorHAnsi" w:hAnsiTheme="majorHAnsi"/>
        </w:rPr>
      </w:pPr>
    </w:p>
    <w:p w14:paraId="45ADC57B" w14:textId="77777777" w:rsidR="00245E71" w:rsidRPr="00D01820" w:rsidRDefault="00245E71" w:rsidP="00E9668A">
      <w:pPr>
        <w:jc w:val="both"/>
        <w:rPr>
          <w:rFonts w:asciiTheme="majorHAnsi" w:hAnsiTheme="majorHAnsi"/>
        </w:rPr>
      </w:pPr>
    </w:p>
    <w:p w14:paraId="718959BA" w14:textId="77777777" w:rsidR="007D683D" w:rsidRPr="00D01820" w:rsidRDefault="007D683D" w:rsidP="007257FC">
      <w:pPr>
        <w:pStyle w:val="Paragraphedeliste"/>
        <w:numPr>
          <w:ilvl w:val="0"/>
          <w:numId w:val="20"/>
        </w:numPr>
        <w:jc w:val="both"/>
        <w:rPr>
          <w:rFonts w:asciiTheme="majorHAnsi" w:hAnsiTheme="majorHAnsi"/>
          <w:b/>
        </w:rPr>
      </w:pPr>
      <w:r w:rsidRPr="00D01820">
        <w:rPr>
          <w:rFonts w:asciiTheme="majorHAnsi" w:hAnsiTheme="majorHAnsi"/>
          <w:b/>
        </w:rPr>
        <w:t xml:space="preserve">Accès par d’autres chercheurs aux données </w:t>
      </w:r>
      <w:r w:rsidR="00FC3A5D" w:rsidRPr="00D01820">
        <w:rPr>
          <w:rFonts w:asciiTheme="majorHAnsi" w:hAnsiTheme="majorHAnsi"/>
          <w:b/>
        </w:rPr>
        <w:t>et/ou matériel biologique</w:t>
      </w:r>
      <w:r w:rsidRPr="00D01820">
        <w:rPr>
          <w:rFonts w:asciiTheme="majorHAnsi" w:hAnsiTheme="majorHAnsi"/>
          <w:b/>
        </w:rPr>
        <w:t xml:space="preserve"> pour des fins de recherche :</w:t>
      </w:r>
    </w:p>
    <w:p w14:paraId="3D4428EF" w14:textId="77777777" w:rsidR="007D683D" w:rsidRPr="00D01820" w:rsidRDefault="007D683D" w:rsidP="007D683D">
      <w:pPr>
        <w:pStyle w:val="Default"/>
        <w:jc w:val="both"/>
        <w:rPr>
          <w:rFonts w:asciiTheme="majorHAnsi" w:hAnsiTheme="majorHAnsi"/>
          <w:strike/>
        </w:rPr>
      </w:pPr>
    </w:p>
    <w:p w14:paraId="7AE3361B" w14:textId="77777777" w:rsidR="00D4733D" w:rsidRPr="00D01820" w:rsidRDefault="00D4733D" w:rsidP="00D4733D">
      <w:pPr>
        <w:pStyle w:val="Default"/>
        <w:numPr>
          <w:ilvl w:val="0"/>
          <w:numId w:val="14"/>
        </w:num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 xml:space="preserve">Les données pourront être partagés avec des chercheurs du CHU Sainte-Justine ou d’ailleurs.  </w:t>
      </w:r>
    </w:p>
    <w:p w14:paraId="25E9587A" w14:textId="7D6B9B82" w:rsidR="00F02FC8" w:rsidRPr="00D01820" w:rsidRDefault="00F02FC8" w:rsidP="00F02FC8">
      <w:pPr>
        <w:pStyle w:val="Default"/>
        <w:numPr>
          <w:ilvl w:val="0"/>
          <w:numId w:val="14"/>
        </w:num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>Le projet devra d’abord être approuvé par un comité d’éthique de la recherche compétent.</w:t>
      </w:r>
    </w:p>
    <w:p w14:paraId="799FAF7A" w14:textId="5A5DF013" w:rsidR="00D4733D" w:rsidRPr="00D01820" w:rsidRDefault="00F02FC8" w:rsidP="0017479B">
      <w:pPr>
        <w:pStyle w:val="Default"/>
        <w:numPr>
          <w:ilvl w:val="0"/>
          <w:numId w:val="14"/>
        </w:num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 xml:space="preserve">Le projet devra ensuite être autorisé par le comité d’accès de la banque.  </w:t>
      </w:r>
    </w:p>
    <w:p w14:paraId="285CA468" w14:textId="5D666E67" w:rsidR="00203EC5" w:rsidRPr="00D01820" w:rsidRDefault="00BA46D5" w:rsidP="00203EC5">
      <w:pPr>
        <w:pStyle w:val="Default"/>
        <w:numPr>
          <w:ilvl w:val="0"/>
          <w:numId w:val="14"/>
        </w:num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>Toute personne mentionnée</w:t>
      </w:r>
      <w:r w:rsidR="007D683D" w:rsidRPr="00D01820">
        <w:rPr>
          <w:rFonts w:asciiTheme="majorHAnsi" w:hAnsiTheme="majorHAnsi"/>
        </w:rPr>
        <w:t xml:space="preserve"> ci-dessus (chercheurs et </w:t>
      </w:r>
      <w:r w:rsidRPr="00D01820">
        <w:rPr>
          <w:rFonts w:asciiTheme="majorHAnsi" w:hAnsiTheme="majorHAnsi"/>
        </w:rPr>
        <w:t>assistants de recherche) devra</w:t>
      </w:r>
      <w:r w:rsidR="007D683D" w:rsidRPr="00D01820">
        <w:rPr>
          <w:rFonts w:asciiTheme="majorHAnsi" w:hAnsiTheme="majorHAnsi"/>
        </w:rPr>
        <w:t xml:space="preserve"> signer une entente de confidentialité des données (engagement à conserver la confide</w:t>
      </w:r>
      <w:r w:rsidRPr="00D01820">
        <w:rPr>
          <w:rFonts w:asciiTheme="majorHAnsi" w:hAnsiTheme="majorHAnsi"/>
        </w:rPr>
        <w:t>ntialité des données) et devra</w:t>
      </w:r>
      <w:r w:rsidR="007D683D" w:rsidRPr="00D01820">
        <w:rPr>
          <w:rFonts w:asciiTheme="majorHAnsi" w:hAnsiTheme="majorHAnsi"/>
        </w:rPr>
        <w:t xml:space="preserve"> les utiliser uniquement aux fins de</w:t>
      </w:r>
      <w:r w:rsidR="00F02FC8" w:rsidRPr="00D01820">
        <w:rPr>
          <w:rFonts w:asciiTheme="majorHAnsi" w:hAnsiTheme="majorHAnsi"/>
        </w:rPr>
        <w:t>s</w:t>
      </w:r>
      <w:r w:rsidR="007D683D" w:rsidRPr="00D01820">
        <w:rPr>
          <w:rFonts w:asciiTheme="majorHAnsi" w:hAnsiTheme="majorHAnsi"/>
        </w:rPr>
        <w:t xml:space="preserve"> recherches telles qu’approuvées préalablement.</w:t>
      </w:r>
    </w:p>
    <w:p w14:paraId="1ECC5C0C" w14:textId="77ADD8CD" w:rsidR="00FC3A5D" w:rsidRPr="00D01820" w:rsidRDefault="00FC3A5D" w:rsidP="00203EC5">
      <w:pPr>
        <w:pStyle w:val="Default"/>
        <w:numPr>
          <w:ilvl w:val="0"/>
          <w:numId w:val="14"/>
        </w:num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 xml:space="preserve">Une entente de transfert de données et/ou de matériel biologique devra être conclue lorsque les données et/ou matériel biologique est partagé avec des chercheurs provenant de d’autres </w:t>
      </w:r>
      <w:r w:rsidR="00920B81" w:rsidRPr="00D01820">
        <w:rPr>
          <w:rFonts w:asciiTheme="majorHAnsi" w:hAnsiTheme="majorHAnsi"/>
        </w:rPr>
        <w:t>établissements.</w:t>
      </w:r>
    </w:p>
    <w:p w14:paraId="13246557" w14:textId="77777777" w:rsidR="005C40AA" w:rsidRPr="00D01820" w:rsidRDefault="005C40AA" w:rsidP="005C40AA">
      <w:pPr>
        <w:pStyle w:val="Default"/>
        <w:numPr>
          <w:ilvl w:val="0"/>
          <w:numId w:val="14"/>
        </w:numPr>
        <w:jc w:val="both"/>
        <w:rPr>
          <w:rFonts w:asciiTheme="majorHAnsi" w:hAnsiTheme="majorHAnsi"/>
          <w:highlight w:val="yellow"/>
        </w:rPr>
      </w:pPr>
      <w:r w:rsidRPr="00D01820">
        <w:rPr>
          <w:rFonts w:asciiTheme="majorHAnsi" w:hAnsiTheme="majorHAnsi"/>
          <w:highlight w:val="yellow"/>
        </w:rPr>
        <w:t xml:space="preserve">Aucun frais n’est relié à l’utilisation des données et/ou échantillons biologique de la banque. </w:t>
      </w:r>
    </w:p>
    <w:p w14:paraId="0656F069" w14:textId="77777777" w:rsidR="005C40AA" w:rsidRPr="00D01820" w:rsidRDefault="005C40AA" w:rsidP="005C40AA">
      <w:pPr>
        <w:pStyle w:val="Default"/>
        <w:ind w:left="1428"/>
        <w:jc w:val="both"/>
        <w:rPr>
          <w:rFonts w:asciiTheme="majorHAnsi" w:hAnsiTheme="majorHAnsi"/>
          <w:highlight w:val="yellow"/>
        </w:rPr>
      </w:pPr>
      <w:r w:rsidRPr="00D01820">
        <w:rPr>
          <w:rFonts w:asciiTheme="majorHAnsi" w:hAnsiTheme="majorHAnsi"/>
          <w:highlight w:val="yellow"/>
        </w:rPr>
        <w:t>OU</w:t>
      </w:r>
    </w:p>
    <w:p w14:paraId="180ED301" w14:textId="3142ACCB" w:rsidR="005C40AA" w:rsidRPr="00D01820" w:rsidRDefault="005C40AA" w:rsidP="005C40AA">
      <w:pPr>
        <w:pStyle w:val="Default"/>
        <w:numPr>
          <w:ilvl w:val="0"/>
          <w:numId w:val="14"/>
        </w:numPr>
        <w:jc w:val="both"/>
        <w:rPr>
          <w:rFonts w:asciiTheme="majorHAnsi" w:hAnsiTheme="majorHAnsi"/>
          <w:highlight w:val="yellow"/>
        </w:rPr>
      </w:pPr>
      <w:r w:rsidRPr="00D01820">
        <w:rPr>
          <w:rFonts w:asciiTheme="majorHAnsi" w:hAnsiTheme="majorHAnsi"/>
          <w:highlight w:val="yellow"/>
        </w:rPr>
        <w:t xml:space="preserve"> Le chercheur-utilisateur fournira une indemnité couvrant les coûts de création et de maintien de la banque.</w:t>
      </w:r>
    </w:p>
    <w:p w14:paraId="5938DBEC" w14:textId="77777777" w:rsidR="004B6485" w:rsidRPr="00D01820" w:rsidRDefault="004B6485" w:rsidP="00783742">
      <w:pPr>
        <w:jc w:val="both"/>
        <w:rPr>
          <w:rFonts w:asciiTheme="majorHAnsi" w:hAnsiTheme="majorHAnsi"/>
          <w:color w:val="000000"/>
        </w:rPr>
      </w:pPr>
    </w:p>
    <w:p w14:paraId="7559D33C" w14:textId="77777777" w:rsidR="009E3217" w:rsidRPr="00D01820" w:rsidRDefault="009E3217" w:rsidP="00783742">
      <w:pPr>
        <w:jc w:val="both"/>
        <w:rPr>
          <w:rFonts w:asciiTheme="majorHAnsi" w:hAnsiTheme="majorHAnsi"/>
          <w:color w:val="000000"/>
        </w:rPr>
      </w:pPr>
    </w:p>
    <w:p w14:paraId="12099139" w14:textId="26CC2405" w:rsidR="009E3217" w:rsidRPr="00D01820" w:rsidRDefault="00516855" w:rsidP="007257FC">
      <w:pPr>
        <w:pStyle w:val="Default"/>
        <w:numPr>
          <w:ilvl w:val="0"/>
          <w:numId w:val="20"/>
        </w:numPr>
        <w:jc w:val="both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>R</w:t>
      </w:r>
      <w:r w:rsidR="009E3217" w:rsidRPr="00D01820">
        <w:rPr>
          <w:rFonts w:asciiTheme="majorHAnsi" w:hAnsiTheme="majorHAnsi"/>
          <w:b/>
          <w:color w:val="auto"/>
        </w:rPr>
        <w:t>etour de résultats de recherche personnel</w:t>
      </w:r>
      <w:r>
        <w:rPr>
          <w:rFonts w:asciiTheme="majorHAnsi" w:hAnsiTheme="majorHAnsi"/>
          <w:b/>
          <w:color w:val="auto"/>
        </w:rPr>
        <w:t>s et généraux aux participants</w:t>
      </w:r>
    </w:p>
    <w:p w14:paraId="1414E4E4" w14:textId="77777777" w:rsidR="00761533" w:rsidRPr="00D01820" w:rsidRDefault="00761533" w:rsidP="009E3217">
      <w:pPr>
        <w:pStyle w:val="Default"/>
        <w:jc w:val="both"/>
        <w:rPr>
          <w:rFonts w:asciiTheme="majorHAnsi" w:hAnsiTheme="majorHAnsi"/>
        </w:rPr>
      </w:pPr>
    </w:p>
    <w:p w14:paraId="009DC69D" w14:textId="77777777" w:rsidR="00761533" w:rsidRPr="00D01820" w:rsidRDefault="00761533" w:rsidP="00761533">
      <w:pPr>
        <w:pStyle w:val="Default"/>
        <w:numPr>
          <w:ilvl w:val="0"/>
          <w:numId w:val="17"/>
        </w:numPr>
        <w:jc w:val="both"/>
        <w:rPr>
          <w:rFonts w:asciiTheme="majorHAnsi" w:hAnsiTheme="majorHAnsi"/>
          <w:b/>
        </w:rPr>
      </w:pPr>
      <w:r w:rsidRPr="00D01820">
        <w:rPr>
          <w:rFonts w:asciiTheme="majorHAnsi" w:hAnsiTheme="majorHAnsi"/>
          <w:b/>
        </w:rPr>
        <w:t>Résultats individuels</w:t>
      </w:r>
    </w:p>
    <w:p w14:paraId="73FABE4A" w14:textId="77777777" w:rsidR="00F908D2" w:rsidRPr="00D01820" w:rsidRDefault="00F908D2" w:rsidP="009E3217">
      <w:pPr>
        <w:pStyle w:val="Default"/>
        <w:jc w:val="both"/>
        <w:rPr>
          <w:rFonts w:asciiTheme="majorHAnsi" w:hAnsiTheme="majorHAnsi"/>
        </w:rPr>
      </w:pPr>
    </w:p>
    <w:p w14:paraId="3FD928F6" w14:textId="77777777" w:rsidR="009E3217" w:rsidRPr="00D01820" w:rsidRDefault="009E3217" w:rsidP="009E3217">
      <w:pPr>
        <w:pStyle w:val="Default"/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>Aucun résultat individuel ne sera communiqué aux  participants (ou son représentant)</w:t>
      </w:r>
      <w:r w:rsidR="00D4733D" w:rsidRPr="00D01820">
        <w:rPr>
          <w:rFonts w:asciiTheme="majorHAnsi" w:hAnsiTheme="majorHAnsi"/>
        </w:rPr>
        <w:t>.</w:t>
      </w:r>
    </w:p>
    <w:p w14:paraId="09053A7E" w14:textId="77777777" w:rsidR="00D4733D" w:rsidRPr="00D01820" w:rsidRDefault="00D4733D" w:rsidP="009E3217">
      <w:pPr>
        <w:pStyle w:val="Default"/>
        <w:jc w:val="both"/>
        <w:rPr>
          <w:rFonts w:asciiTheme="majorHAnsi" w:hAnsiTheme="majorHAnsi"/>
        </w:rPr>
      </w:pPr>
    </w:p>
    <w:p w14:paraId="28A1998A" w14:textId="77777777" w:rsidR="00D4733D" w:rsidRPr="00D01820" w:rsidRDefault="00D4733D" w:rsidP="009E3217">
      <w:pPr>
        <w:pStyle w:val="Default"/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  <w:highlight w:val="yellow"/>
        </w:rPr>
        <w:t>OU</w:t>
      </w:r>
    </w:p>
    <w:p w14:paraId="5A8C0B96" w14:textId="77777777" w:rsidR="00D4733D" w:rsidRPr="00D01820" w:rsidRDefault="00D4733D" w:rsidP="009E3217">
      <w:pPr>
        <w:pStyle w:val="Default"/>
        <w:jc w:val="both"/>
        <w:rPr>
          <w:rFonts w:asciiTheme="majorHAnsi" w:hAnsiTheme="majorHAnsi"/>
        </w:rPr>
      </w:pPr>
    </w:p>
    <w:p w14:paraId="2BEADE8B" w14:textId="732F4B77" w:rsidR="00FC3A5D" w:rsidRPr="00D01820" w:rsidRDefault="00F908D2" w:rsidP="00FC3A5D">
      <w:pPr>
        <w:rPr>
          <w:rFonts w:asciiTheme="majorHAnsi" w:hAnsiTheme="majorHAnsi"/>
        </w:rPr>
      </w:pPr>
      <w:r w:rsidRPr="00D01820">
        <w:rPr>
          <w:rFonts w:asciiTheme="majorHAnsi" w:hAnsiTheme="majorHAnsi"/>
        </w:rPr>
        <w:t>Des résultats individuels pourraient être</w:t>
      </w:r>
      <w:r w:rsidRPr="00D01820">
        <w:rPr>
          <w:rFonts w:asciiTheme="majorHAnsi" w:hAnsiTheme="majorHAnsi"/>
          <w:u w:val="single"/>
        </w:rPr>
        <w:t xml:space="preserve"> </w:t>
      </w:r>
      <w:r w:rsidRPr="00D01820">
        <w:rPr>
          <w:rFonts w:asciiTheme="majorHAnsi" w:hAnsiTheme="majorHAnsi"/>
        </w:rPr>
        <w:t xml:space="preserve">communiqué aux  participants (ou son représentant). </w:t>
      </w:r>
      <w:r w:rsidRPr="00D01820">
        <w:rPr>
          <w:rFonts w:asciiTheme="majorHAnsi" w:hAnsiTheme="majorHAnsi"/>
          <w:highlight w:val="yellow"/>
        </w:rPr>
        <w:t>(Et ajouter ce qui est prévu au formulaire d’information et de consentement à ce sujet)</w:t>
      </w:r>
    </w:p>
    <w:p w14:paraId="1B194A38" w14:textId="77777777" w:rsidR="00F908D2" w:rsidRPr="00D01820" w:rsidRDefault="00F908D2" w:rsidP="00FC3A5D">
      <w:pPr>
        <w:rPr>
          <w:rFonts w:asciiTheme="majorHAnsi" w:hAnsiTheme="majorHAnsi"/>
        </w:rPr>
      </w:pPr>
    </w:p>
    <w:p w14:paraId="6C683CBB" w14:textId="77777777" w:rsidR="00761533" w:rsidRPr="00D01820" w:rsidRDefault="00761533" w:rsidP="00761533">
      <w:pPr>
        <w:pStyle w:val="Default"/>
        <w:numPr>
          <w:ilvl w:val="0"/>
          <w:numId w:val="17"/>
        </w:numPr>
        <w:jc w:val="both"/>
        <w:rPr>
          <w:rFonts w:asciiTheme="majorHAnsi" w:hAnsiTheme="majorHAnsi"/>
          <w:b/>
        </w:rPr>
      </w:pPr>
      <w:r w:rsidRPr="00D01820">
        <w:rPr>
          <w:rFonts w:asciiTheme="majorHAnsi" w:hAnsiTheme="majorHAnsi"/>
          <w:b/>
        </w:rPr>
        <w:t>Résultats généraux</w:t>
      </w:r>
    </w:p>
    <w:p w14:paraId="756307CD" w14:textId="77777777" w:rsidR="00F908D2" w:rsidRPr="00D01820" w:rsidRDefault="00F908D2" w:rsidP="009E3217">
      <w:pPr>
        <w:pStyle w:val="Default"/>
        <w:jc w:val="both"/>
        <w:rPr>
          <w:rFonts w:asciiTheme="majorHAnsi" w:hAnsiTheme="majorHAnsi"/>
        </w:rPr>
      </w:pPr>
    </w:p>
    <w:p w14:paraId="2019AC18" w14:textId="77777777" w:rsidR="00A30475" w:rsidRPr="00D01820" w:rsidRDefault="00BA46D5" w:rsidP="009E3217">
      <w:pPr>
        <w:pStyle w:val="Default"/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>À</w:t>
      </w:r>
      <w:r w:rsidR="009E3217" w:rsidRPr="00D01820">
        <w:rPr>
          <w:rFonts w:asciiTheme="majorHAnsi" w:hAnsiTheme="majorHAnsi"/>
        </w:rPr>
        <w:t xml:space="preserve"> la demande du participant (ou son représentant légal), les résultats de recherche généraux pourront lui être transmis. </w:t>
      </w:r>
    </w:p>
    <w:p w14:paraId="591B2470" w14:textId="77777777" w:rsidR="00A30475" w:rsidRPr="00D01820" w:rsidRDefault="00A30475" w:rsidP="009E3217">
      <w:pPr>
        <w:pStyle w:val="Default"/>
        <w:jc w:val="both"/>
        <w:rPr>
          <w:rFonts w:asciiTheme="majorHAnsi" w:hAnsiTheme="majorHAnsi"/>
        </w:rPr>
      </w:pPr>
    </w:p>
    <w:p w14:paraId="75EECD26" w14:textId="3AF0DA75" w:rsidR="009E3217" w:rsidRPr="00D01820" w:rsidRDefault="009E3217" w:rsidP="009E3217">
      <w:pPr>
        <w:pStyle w:val="Default"/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 xml:space="preserve">Ils </w:t>
      </w:r>
      <w:r w:rsidR="00A30475" w:rsidRPr="00D01820">
        <w:rPr>
          <w:rFonts w:asciiTheme="majorHAnsi" w:hAnsiTheme="majorHAnsi"/>
        </w:rPr>
        <w:t>feront aussi l’objet</w:t>
      </w:r>
      <w:r w:rsidRPr="00D01820">
        <w:rPr>
          <w:rFonts w:asciiTheme="majorHAnsi" w:hAnsiTheme="majorHAnsi"/>
        </w:rPr>
        <w:t xml:space="preserve"> d’articles, de présentations, de poster</w:t>
      </w:r>
      <w:r w:rsidR="00BA46D5" w:rsidRPr="00D01820">
        <w:rPr>
          <w:rFonts w:asciiTheme="majorHAnsi" w:hAnsiTheme="majorHAnsi"/>
        </w:rPr>
        <w:t>s</w:t>
      </w:r>
      <w:r w:rsidRPr="00D01820">
        <w:rPr>
          <w:rFonts w:asciiTheme="majorHAnsi" w:hAnsiTheme="majorHAnsi"/>
        </w:rPr>
        <w:t xml:space="preserve"> ou de discussion</w:t>
      </w:r>
      <w:r w:rsidR="00BA46D5" w:rsidRPr="00D01820">
        <w:rPr>
          <w:rFonts w:asciiTheme="majorHAnsi" w:hAnsiTheme="majorHAnsi"/>
        </w:rPr>
        <w:t>s</w:t>
      </w:r>
      <w:r w:rsidRPr="00D01820">
        <w:rPr>
          <w:rFonts w:asciiTheme="majorHAnsi" w:hAnsiTheme="majorHAnsi"/>
        </w:rPr>
        <w:t xml:space="preserve"> générale</w:t>
      </w:r>
      <w:r w:rsidR="00BA46D5" w:rsidRPr="00D01820">
        <w:rPr>
          <w:rFonts w:asciiTheme="majorHAnsi" w:hAnsiTheme="majorHAnsi"/>
        </w:rPr>
        <w:t>s</w:t>
      </w:r>
      <w:r w:rsidRPr="00D01820">
        <w:rPr>
          <w:rFonts w:asciiTheme="majorHAnsi" w:hAnsiTheme="majorHAnsi"/>
        </w:rPr>
        <w:t>.</w:t>
      </w:r>
    </w:p>
    <w:p w14:paraId="074F0E8D" w14:textId="77777777" w:rsidR="00A15C88" w:rsidRPr="00D01820" w:rsidRDefault="00A15C88" w:rsidP="009E3217">
      <w:pPr>
        <w:pStyle w:val="Default"/>
        <w:jc w:val="both"/>
        <w:rPr>
          <w:rFonts w:asciiTheme="majorHAnsi" w:hAnsiTheme="majorHAnsi"/>
        </w:rPr>
      </w:pPr>
    </w:p>
    <w:p w14:paraId="65413319" w14:textId="77777777" w:rsidR="009E3217" w:rsidRPr="00D01820" w:rsidRDefault="009E3217" w:rsidP="009E3217">
      <w:pPr>
        <w:pStyle w:val="Default"/>
        <w:ind w:left="720" w:hanging="360"/>
        <w:jc w:val="both"/>
        <w:rPr>
          <w:rFonts w:asciiTheme="majorHAnsi" w:hAnsiTheme="majorHAnsi"/>
        </w:rPr>
      </w:pPr>
    </w:p>
    <w:p w14:paraId="11522F82" w14:textId="3420FC55" w:rsidR="009E3217" w:rsidRPr="00D01820" w:rsidRDefault="00086B19" w:rsidP="007257FC">
      <w:pPr>
        <w:pStyle w:val="Default"/>
        <w:numPr>
          <w:ilvl w:val="0"/>
          <w:numId w:val="20"/>
        </w:numPr>
        <w:jc w:val="both"/>
        <w:rPr>
          <w:rFonts w:asciiTheme="majorHAnsi" w:hAnsiTheme="majorHAnsi"/>
          <w:b/>
          <w:color w:val="auto"/>
        </w:rPr>
      </w:pPr>
      <w:r w:rsidRPr="00D01820">
        <w:rPr>
          <w:rFonts w:asciiTheme="majorHAnsi" w:hAnsiTheme="majorHAnsi"/>
          <w:b/>
          <w:color w:val="auto"/>
        </w:rPr>
        <w:t>Commercialisation</w:t>
      </w:r>
    </w:p>
    <w:p w14:paraId="11FF5A58" w14:textId="77777777" w:rsidR="00587778" w:rsidRPr="00D01820" w:rsidRDefault="00587778" w:rsidP="00587778">
      <w:pPr>
        <w:suppressAutoHyphens/>
        <w:jc w:val="both"/>
        <w:rPr>
          <w:rFonts w:asciiTheme="majorHAnsi" w:hAnsiTheme="majorHAnsi"/>
          <w:color w:val="000000"/>
        </w:rPr>
      </w:pPr>
    </w:p>
    <w:p w14:paraId="6013B919" w14:textId="2D1FE208" w:rsidR="00587778" w:rsidRPr="00D01820" w:rsidRDefault="00587778" w:rsidP="00587778">
      <w:pPr>
        <w:suppressAutoHyphens/>
        <w:jc w:val="both"/>
        <w:rPr>
          <w:rFonts w:asciiTheme="majorHAnsi" w:hAnsiTheme="majorHAnsi"/>
          <w:color w:val="000000"/>
        </w:rPr>
      </w:pPr>
      <w:r w:rsidRPr="00D01820">
        <w:rPr>
          <w:rFonts w:asciiTheme="majorHAnsi" w:hAnsiTheme="majorHAnsi"/>
          <w:color w:val="000000"/>
        </w:rPr>
        <w:t xml:space="preserve">Des nouveaux produits commerciaux pourraient être développés </w:t>
      </w:r>
      <w:r w:rsidR="00984E01" w:rsidRPr="00D01820">
        <w:rPr>
          <w:rFonts w:asciiTheme="majorHAnsi" w:hAnsiTheme="majorHAnsi"/>
          <w:color w:val="000000"/>
        </w:rPr>
        <w:t xml:space="preserve">à partir des données et/ou échantillons biologiques </w:t>
      </w:r>
      <w:r w:rsidRPr="00D01820">
        <w:rPr>
          <w:rFonts w:asciiTheme="majorHAnsi" w:hAnsiTheme="majorHAnsi"/>
          <w:color w:val="000000"/>
        </w:rPr>
        <w:t xml:space="preserve">et générer des profits. Cependant, les participants n’auront pas droit au partage d’éventuels profits.  </w:t>
      </w:r>
    </w:p>
    <w:p w14:paraId="0C398F4E" w14:textId="77777777" w:rsidR="00587778" w:rsidRPr="00D01820" w:rsidRDefault="00587778" w:rsidP="00587778">
      <w:pPr>
        <w:suppressAutoHyphens/>
        <w:jc w:val="both"/>
        <w:rPr>
          <w:rFonts w:asciiTheme="majorHAnsi" w:hAnsiTheme="majorHAnsi"/>
          <w:color w:val="000000"/>
        </w:rPr>
      </w:pPr>
    </w:p>
    <w:p w14:paraId="172AE26E" w14:textId="77777777" w:rsidR="00B41913" w:rsidRPr="00D01820" w:rsidRDefault="00B41913" w:rsidP="00587778">
      <w:pPr>
        <w:jc w:val="both"/>
        <w:rPr>
          <w:rFonts w:asciiTheme="majorHAnsi" w:hAnsiTheme="majorHAnsi"/>
        </w:rPr>
      </w:pPr>
    </w:p>
    <w:p w14:paraId="633D6562" w14:textId="77777777" w:rsidR="00834D05" w:rsidRPr="00DA566A" w:rsidRDefault="00834D05" w:rsidP="007257FC">
      <w:pPr>
        <w:pStyle w:val="Paragraphedeliste"/>
        <w:numPr>
          <w:ilvl w:val="0"/>
          <w:numId w:val="20"/>
        </w:numPr>
        <w:jc w:val="both"/>
        <w:rPr>
          <w:rFonts w:asciiTheme="majorHAnsi" w:hAnsiTheme="majorHAnsi"/>
          <w:color w:val="000000"/>
        </w:rPr>
      </w:pPr>
      <w:r w:rsidRPr="00D01820">
        <w:rPr>
          <w:rFonts w:asciiTheme="majorHAnsi" w:hAnsiTheme="majorHAnsi"/>
          <w:b/>
        </w:rPr>
        <w:t>Approbation du comité d’éthique de la recherche</w:t>
      </w:r>
    </w:p>
    <w:p w14:paraId="5CF0576C" w14:textId="77777777" w:rsidR="00DA566A" w:rsidRPr="00D01820" w:rsidRDefault="00DA566A" w:rsidP="00DA566A">
      <w:pPr>
        <w:pStyle w:val="Paragraphedeliste"/>
        <w:ind w:left="928"/>
        <w:jc w:val="both"/>
        <w:rPr>
          <w:rFonts w:asciiTheme="majorHAnsi" w:hAnsiTheme="majorHAnsi"/>
          <w:color w:val="000000"/>
        </w:rPr>
      </w:pPr>
    </w:p>
    <w:p w14:paraId="43E4B5B5" w14:textId="77777777" w:rsidR="003C7442" w:rsidRPr="00D01820" w:rsidRDefault="007D3FB9" w:rsidP="00F04EEB">
      <w:pPr>
        <w:pStyle w:val="Paragraphedeliste"/>
        <w:numPr>
          <w:ilvl w:val="0"/>
          <w:numId w:val="17"/>
        </w:num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 xml:space="preserve">Le protocole de banque a été approuvé par le CÉR du CHU Sainte Justine. </w:t>
      </w:r>
    </w:p>
    <w:p w14:paraId="45674F1F" w14:textId="381BC7EE" w:rsidR="00B1290B" w:rsidRPr="00D01820" w:rsidRDefault="007D3FB9" w:rsidP="00F04EEB">
      <w:pPr>
        <w:pStyle w:val="Paragraphedeliste"/>
        <w:numPr>
          <w:ilvl w:val="0"/>
          <w:numId w:val="17"/>
        </w:numPr>
        <w:jc w:val="both"/>
        <w:rPr>
          <w:rFonts w:asciiTheme="majorHAnsi" w:hAnsiTheme="majorHAnsi"/>
        </w:rPr>
      </w:pPr>
      <w:r w:rsidRPr="00D01820">
        <w:rPr>
          <w:rFonts w:asciiTheme="majorHAnsi" w:hAnsiTheme="majorHAnsi"/>
        </w:rPr>
        <w:t xml:space="preserve">Tous les projets utilisant les données </w:t>
      </w:r>
      <w:r w:rsidR="0017479B" w:rsidRPr="00D01820">
        <w:rPr>
          <w:rFonts w:asciiTheme="majorHAnsi" w:hAnsiTheme="majorHAnsi"/>
        </w:rPr>
        <w:t xml:space="preserve">ou le matériel biologique </w:t>
      </w:r>
      <w:r w:rsidRPr="00D01820">
        <w:rPr>
          <w:rFonts w:asciiTheme="majorHAnsi" w:hAnsiTheme="majorHAnsi"/>
        </w:rPr>
        <w:t>de la banque de</w:t>
      </w:r>
      <w:r w:rsidR="00596FBD" w:rsidRPr="00D01820">
        <w:rPr>
          <w:rFonts w:asciiTheme="majorHAnsi" w:hAnsiTheme="majorHAnsi"/>
        </w:rPr>
        <w:t>vront être approuvés par un comité d’éthique compétent.</w:t>
      </w:r>
      <w:r w:rsidR="00B1290B" w:rsidRPr="00D01820">
        <w:rPr>
          <w:rFonts w:asciiTheme="majorHAnsi" w:hAnsiTheme="majorHAnsi"/>
        </w:rPr>
        <w:t xml:space="preserve"> </w:t>
      </w:r>
    </w:p>
    <w:p w14:paraId="5C431FC5" w14:textId="77777777" w:rsidR="00B1290B" w:rsidRPr="00D01820" w:rsidRDefault="00B1290B" w:rsidP="00B1290B">
      <w:pPr>
        <w:autoSpaceDE w:val="0"/>
        <w:autoSpaceDN w:val="0"/>
        <w:adjustRightInd w:val="0"/>
        <w:rPr>
          <w:rFonts w:asciiTheme="majorHAnsi" w:hAnsiTheme="majorHAnsi"/>
        </w:rPr>
      </w:pPr>
    </w:p>
    <w:p w14:paraId="1626ADCC" w14:textId="77736D47" w:rsidR="00BA7D44" w:rsidRPr="00D01820" w:rsidRDefault="00B1290B" w:rsidP="00F04EE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/>
        </w:rPr>
      </w:pPr>
      <w:r w:rsidRPr="00D01820">
        <w:rPr>
          <w:rFonts w:asciiTheme="majorHAnsi" w:hAnsiTheme="majorHAnsi"/>
        </w:rPr>
        <w:t xml:space="preserve">Le Comité d’éthique de la recherche du CHU Sainte Justine assure le suivi continu des activités de la Banque de données et / ou de matériel </w:t>
      </w:r>
      <w:r w:rsidR="00F836E0" w:rsidRPr="00D01820">
        <w:rPr>
          <w:rFonts w:asciiTheme="majorHAnsi" w:hAnsiTheme="majorHAnsi"/>
        </w:rPr>
        <w:t>biologique</w:t>
      </w:r>
      <w:r w:rsidRPr="00D01820">
        <w:rPr>
          <w:rFonts w:asciiTheme="majorHAnsi" w:hAnsiTheme="majorHAnsi"/>
        </w:rPr>
        <w:t xml:space="preserve">. </w:t>
      </w:r>
      <w:r w:rsidR="0086665C" w:rsidRPr="00D01820">
        <w:rPr>
          <w:rFonts w:asciiTheme="majorHAnsi" w:hAnsiTheme="majorHAnsi"/>
        </w:rPr>
        <w:t xml:space="preserve">Sera </w:t>
      </w:r>
      <w:r w:rsidRPr="00D01820">
        <w:rPr>
          <w:rFonts w:asciiTheme="majorHAnsi" w:hAnsiTheme="majorHAnsi"/>
        </w:rPr>
        <w:t>soum</w:t>
      </w:r>
      <w:r w:rsidR="0086665C" w:rsidRPr="00D01820">
        <w:rPr>
          <w:rFonts w:asciiTheme="majorHAnsi" w:hAnsiTheme="majorHAnsi"/>
        </w:rPr>
        <w:t>is</w:t>
      </w:r>
      <w:r w:rsidRPr="00D01820">
        <w:rPr>
          <w:rFonts w:asciiTheme="majorHAnsi" w:hAnsiTheme="majorHAnsi"/>
        </w:rPr>
        <w:t xml:space="preserve"> une fois par an au CÉR un rapport décrivant l’état d'évolution de la banque</w:t>
      </w:r>
      <w:r w:rsidR="003C7442" w:rsidRPr="00D01820">
        <w:rPr>
          <w:rFonts w:asciiTheme="majorHAnsi" w:hAnsiTheme="majorHAnsi"/>
        </w:rPr>
        <w:t xml:space="preserve"> et des demandes d’utilisation des données et/ou échantillons biologiques</w:t>
      </w:r>
      <w:r w:rsidRPr="00D01820">
        <w:rPr>
          <w:rFonts w:asciiTheme="majorHAnsi" w:hAnsiTheme="majorHAnsi"/>
        </w:rPr>
        <w:t>.</w:t>
      </w:r>
    </w:p>
    <w:p w14:paraId="64E62DCB" w14:textId="77777777" w:rsidR="00BA7D44" w:rsidRPr="00D01820" w:rsidRDefault="00BA7D44" w:rsidP="00E9668A">
      <w:pPr>
        <w:jc w:val="both"/>
        <w:rPr>
          <w:rFonts w:asciiTheme="majorHAnsi" w:hAnsiTheme="majorHAnsi"/>
        </w:rPr>
      </w:pPr>
    </w:p>
    <w:p w14:paraId="71B69DB0" w14:textId="77777777" w:rsidR="000C4A02" w:rsidRPr="00D01820" w:rsidRDefault="000C4A02" w:rsidP="00E9668A">
      <w:pPr>
        <w:jc w:val="both"/>
        <w:rPr>
          <w:rFonts w:asciiTheme="majorHAnsi" w:hAnsiTheme="majorHAnsi"/>
        </w:rPr>
      </w:pPr>
    </w:p>
    <w:p w14:paraId="0DE77C08" w14:textId="1ACFD0B9" w:rsidR="001C302A" w:rsidRPr="00D01820" w:rsidRDefault="001C302A" w:rsidP="009D25ED">
      <w:pPr>
        <w:jc w:val="both"/>
        <w:rPr>
          <w:rFonts w:asciiTheme="majorHAnsi" w:hAnsiTheme="majorHAnsi"/>
        </w:rPr>
      </w:pPr>
    </w:p>
    <w:sectPr w:rsidR="001C302A" w:rsidRPr="00D01820" w:rsidSect="00D51DB6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96B37" w14:textId="77777777" w:rsidR="00820C35" w:rsidRDefault="00820C35">
      <w:r>
        <w:separator/>
      </w:r>
    </w:p>
  </w:endnote>
  <w:endnote w:type="continuationSeparator" w:id="0">
    <w:p w14:paraId="34BA560F" w14:textId="77777777" w:rsidR="00820C35" w:rsidRDefault="0082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612832"/>
      <w:docPartObj>
        <w:docPartGallery w:val="Page Numbers (Bottom of Page)"/>
        <w:docPartUnique/>
      </w:docPartObj>
    </w:sdtPr>
    <w:sdtEndPr/>
    <w:sdtContent>
      <w:p w14:paraId="750C84A5" w14:textId="2E54D9AD" w:rsidR="007B738D" w:rsidRDefault="007B738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0F9" w:rsidRPr="00DA20F9">
          <w:rPr>
            <w:noProof/>
            <w:lang w:val="fr-FR"/>
          </w:rPr>
          <w:t>6</w:t>
        </w:r>
        <w:r>
          <w:fldChar w:fldCharType="end"/>
        </w:r>
      </w:p>
    </w:sdtContent>
  </w:sdt>
  <w:p w14:paraId="41541C6F" w14:textId="2DF9D317" w:rsidR="00F40F8A" w:rsidRDefault="00DA20F9">
    <w:pPr>
      <w:pStyle w:val="Pieddepage"/>
    </w:pPr>
    <w:r>
      <w:t xml:space="preserve">Date de version 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8C661" w14:textId="77777777" w:rsidR="00820C35" w:rsidRDefault="00820C35">
      <w:r>
        <w:separator/>
      </w:r>
    </w:p>
  </w:footnote>
  <w:footnote w:type="continuationSeparator" w:id="0">
    <w:p w14:paraId="58FEB65D" w14:textId="77777777" w:rsidR="00820C35" w:rsidRDefault="0082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59D5"/>
    <w:multiLevelType w:val="hybridMultilevel"/>
    <w:tmpl w:val="EF122844"/>
    <w:lvl w:ilvl="0" w:tplc="0C0C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058C6FAD"/>
    <w:multiLevelType w:val="hybridMultilevel"/>
    <w:tmpl w:val="950083EC"/>
    <w:lvl w:ilvl="0" w:tplc="0C0C000F">
      <w:start w:val="1"/>
      <w:numFmt w:val="decimal"/>
      <w:lvlText w:val="%1."/>
      <w:lvlJc w:val="left"/>
      <w:pPr>
        <w:ind w:left="928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504E"/>
    <w:multiLevelType w:val="hybridMultilevel"/>
    <w:tmpl w:val="EF2C24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69A"/>
    <w:multiLevelType w:val="hybridMultilevel"/>
    <w:tmpl w:val="FB48BC34"/>
    <w:lvl w:ilvl="0" w:tplc="0C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FD4362"/>
    <w:multiLevelType w:val="hybridMultilevel"/>
    <w:tmpl w:val="6EF2AD84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9F3DB6"/>
    <w:multiLevelType w:val="hybridMultilevel"/>
    <w:tmpl w:val="535C6D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0088C"/>
    <w:multiLevelType w:val="hybridMultilevel"/>
    <w:tmpl w:val="0DD6260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BB0705"/>
    <w:multiLevelType w:val="hybridMultilevel"/>
    <w:tmpl w:val="D6AC157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0F0212"/>
    <w:multiLevelType w:val="hybridMultilevel"/>
    <w:tmpl w:val="4AA633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4131"/>
    <w:multiLevelType w:val="hybridMultilevel"/>
    <w:tmpl w:val="DA2ED67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462FE"/>
    <w:multiLevelType w:val="hybridMultilevel"/>
    <w:tmpl w:val="D26876CA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0D1D00"/>
    <w:multiLevelType w:val="hybridMultilevel"/>
    <w:tmpl w:val="6A3A99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E646D"/>
    <w:multiLevelType w:val="hybridMultilevel"/>
    <w:tmpl w:val="F442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66C9B"/>
    <w:multiLevelType w:val="hybridMultilevel"/>
    <w:tmpl w:val="6FB84C2C"/>
    <w:lvl w:ilvl="0" w:tplc="4040446C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Courier New" w:hint="default"/>
        <w:color w:val="1F497D"/>
        <w:sz w:val="22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DDA6E32"/>
    <w:multiLevelType w:val="hybridMultilevel"/>
    <w:tmpl w:val="B86EDEBA"/>
    <w:lvl w:ilvl="0" w:tplc="D94826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E6955FC"/>
    <w:multiLevelType w:val="hybridMultilevel"/>
    <w:tmpl w:val="C30C38D8"/>
    <w:lvl w:ilvl="0" w:tplc="AD58BFB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E386D"/>
    <w:multiLevelType w:val="hybridMultilevel"/>
    <w:tmpl w:val="BA608A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F271A"/>
    <w:multiLevelType w:val="hybridMultilevel"/>
    <w:tmpl w:val="767843D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B6392"/>
    <w:multiLevelType w:val="hybridMultilevel"/>
    <w:tmpl w:val="9DAA23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11967"/>
    <w:multiLevelType w:val="hybridMultilevel"/>
    <w:tmpl w:val="71E4B512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4986E99"/>
    <w:multiLevelType w:val="hybridMultilevel"/>
    <w:tmpl w:val="443AC2A8"/>
    <w:lvl w:ilvl="0" w:tplc="3CCE1CC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C1D4C"/>
    <w:multiLevelType w:val="hybridMultilevel"/>
    <w:tmpl w:val="C394829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734B5"/>
    <w:multiLevelType w:val="hybridMultilevel"/>
    <w:tmpl w:val="629E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83E43"/>
    <w:multiLevelType w:val="hybridMultilevel"/>
    <w:tmpl w:val="C428BC06"/>
    <w:lvl w:ilvl="0" w:tplc="394200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D410B9"/>
    <w:multiLevelType w:val="hybridMultilevel"/>
    <w:tmpl w:val="6F72C31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6A4AC7"/>
    <w:multiLevelType w:val="hybridMultilevel"/>
    <w:tmpl w:val="F94EEB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32C5C"/>
    <w:multiLevelType w:val="hybridMultilevel"/>
    <w:tmpl w:val="0BE6C7BE"/>
    <w:lvl w:ilvl="0" w:tplc="0C0C000B">
      <w:start w:val="1"/>
      <w:numFmt w:val="bullet"/>
      <w:lvlText w:val=""/>
      <w:lvlJc w:val="left"/>
      <w:pPr>
        <w:tabs>
          <w:tab w:val="num" w:pos="854"/>
        </w:tabs>
        <w:ind w:left="85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27" w15:restartNumberingAfterBreak="0">
    <w:nsid w:val="7D6C7BD5"/>
    <w:multiLevelType w:val="hybridMultilevel"/>
    <w:tmpl w:val="C00293D4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6"/>
  </w:num>
  <w:num w:numId="4">
    <w:abstractNumId w:val="27"/>
  </w:num>
  <w:num w:numId="5">
    <w:abstractNumId w:val="22"/>
  </w:num>
  <w:num w:numId="6">
    <w:abstractNumId w:val="12"/>
  </w:num>
  <w:num w:numId="7">
    <w:abstractNumId w:val="23"/>
  </w:num>
  <w:num w:numId="8">
    <w:abstractNumId w:val="7"/>
  </w:num>
  <w:num w:numId="9">
    <w:abstractNumId w:val="16"/>
  </w:num>
  <w:num w:numId="10">
    <w:abstractNumId w:val="19"/>
  </w:num>
  <w:num w:numId="11">
    <w:abstractNumId w:val="6"/>
  </w:num>
  <w:num w:numId="12">
    <w:abstractNumId w:val="11"/>
  </w:num>
  <w:num w:numId="13">
    <w:abstractNumId w:val="15"/>
  </w:num>
  <w:num w:numId="14">
    <w:abstractNumId w:val="10"/>
  </w:num>
  <w:num w:numId="15">
    <w:abstractNumId w:val="24"/>
  </w:num>
  <w:num w:numId="16">
    <w:abstractNumId w:val="25"/>
  </w:num>
  <w:num w:numId="17">
    <w:abstractNumId w:val="18"/>
  </w:num>
  <w:num w:numId="18">
    <w:abstractNumId w:val="21"/>
  </w:num>
  <w:num w:numId="19">
    <w:abstractNumId w:val="9"/>
  </w:num>
  <w:num w:numId="20">
    <w:abstractNumId w:val="20"/>
  </w:num>
  <w:num w:numId="21">
    <w:abstractNumId w:val="17"/>
  </w:num>
  <w:num w:numId="22">
    <w:abstractNumId w:val="5"/>
  </w:num>
  <w:num w:numId="23">
    <w:abstractNumId w:val="8"/>
  </w:num>
  <w:num w:numId="24">
    <w:abstractNumId w:val="0"/>
  </w:num>
  <w:num w:numId="25">
    <w:abstractNumId w:val="2"/>
  </w:num>
  <w:num w:numId="26">
    <w:abstractNumId w:val="13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F0"/>
    <w:rsid w:val="00007725"/>
    <w:rsid w:val="00007A22"/>
    <w:rsid w:val="00007A46"/>
    <w:rsid w:val="0001113A"/>
    <w:rsid w:val="00013E9C"/>
    <w:rsid w:val="000157CD"/>
    <w:rsid w:val="00030983"/>
    <w:rsid w:val="00031AB5"/>
    <w:rsid w:val="00033CC5"/>
    <w:rsid w:val="00033DDE"/>
    <w:rsid w:val="00037CC5"/>
    <w:rsid w:val="000434E2"/>
    <w:rsid w:val="00044A25"/>
    <w:rsid w:val="000525C0"/>
    <w:rsid w:val="000530FF"/>
    <w:rsid w:val="00053CA5"/>
    <w:rsid w:val="000561DC"/>
    <w:rsid w:val="000568B5"/>
    <w:rsid w:val="0005733E"/>
    <w:rsid w:val="00057D5F"/>
    <w:rsid w:val="000606EB"/>
    <w:rsid w:val="0006244F"/>
    <w:rsid w:val="00062E03"/>
    <w:rsid w:val="00063289"/>
    <w:rsid w:val="000663EE"/>
    <w:rsid w:val="00071106"/>
    <w:rsid w:val="00073CC9"/>
    <w:rsid w:val="00081B1A"/>
    <w:rsid w:val="000863D5"/>
    <w:rsid w:val="00086B19"/>
    <w:rsid w:val="00090F8B"/>
    <w:rsid w:val="000932C7"/>
    <w:rsid w:val="00093D9F"/>
    <w:rsid w:val="00094285"/>
    <w:rsid w:val="00095B3A"/>
    <w:rsid w:val="000A0844"/>
    <w:rsid w:val="000A39B8"/>
    <w:rsid w:val="000A5025"/>
    <w:rsid w:val="000A5216"/>
    <w:rsid w:val="000A76E4"/>
    <w:rsid w:val="000A7873"/>
    <w:rsid w:val="000A7984"/>
    <w:rsid w:val="000B2BF6"/>
    <w:rsid w:val="000B50AF"/>
    <w:rsid w:val="000B53E1"/>
    <w:rsid w:val="000C107C"/>
    <w:rsid w:val="000C4A02"/>
    <w:rsid w:val="000C5419"/>
    <w:rsid w:val="000C54B1"/>
    <w:rsid w:val="000C75C4"/>
    <w:rsid w:val="000D008F"/>
    <w:rsid w:val="000D11BD"/>
    <w:rsid w:val="000D1251"/>
    <w:rsid w:val="000D1E2A"/>
    <w:rsid w:val="000D664C"/>
    <w:rsid w:val="000D6E85"/>
    <w:rsid w:val="000D7A38"/>
    <w:rsid w:val="000E21DD"/>
    <w:rsid w:val="000F3F4F"/>
    <w:rsid w:val="00124DBA"/>
    <w:rsid w:val="001262CA"/>
    <w:rsid w:val="00130CD8"/>
    <w:rsid w:val="00131357"/>
    <w:rsid w:val="00133F83"/>
    <w:rsid w:val="001372FC"/>
    <w:rsid w:val="00145948"/>
    <w:rsid w:val="001515CF"/>
    <w:rsid w:val="00152345"/>
    <w:rsid w:val="001556C3"/>
    <w:rsid w:val="00156B84"/>
    <w:rsid w:val="00160ADA"/>
    <w:rsid w:val="00161776"/>
    <w:rsid w:val="001644C1"/>
    <w:rsid w:val="001644D4"/>
    <w:rsid w:val="0016495C"/>
    <w:rsid w:val="00170413"/>
    <w:rsid w:val="00170717"/>
    <w:rsid w:val="0017479B"/>
    <w:rsid w:val="00192ECE"/>
    <w:rsid w:val="0019443A"/>
    <w:rsid w:val="001947B6"/>
    <w:rsid w:val="001965E9"/>
    <w:rsid w:val="001A0D63"/>
    <w:rsid w:val="001A37B6"/>
    <w:rsid w:val="001A38E1"/>
    <w:rsid w:val="001B1F05"/>
    <w:rsid w:val="001B293B"/>
    <w:rsid w:val="001C0F56"/>
    <w:rsid w:val="001C212C"/>
    <w:rsid w:val="001C302A"/>
    <w:rsid w:val="001D549B"/>
    <w:rsid w:val="001E67B5"/>
    <w:rsid w:val="001E7439"/>
    <w:rsid w:val="001F0515"/>
    <w:rsid w:val="001F75D3"/>
    <w:rsid w:val="00203344"/>
    <w:rsid w:val="00203EC5"/>
    <w:rsid w:val="00217C65"/>
    <w:rsid w:val="00221556"/>
    <w:rsid w:val="00222557"/>
    <w:rsid w:val="002235D7"/>
    <w:rsid w:val="00226BF0"/>
    <w:rsid w:val="002278C2"/>
    <w:rsid w:val="002311C5"/>
    <w:rsid w:val="002323A2"/>
    <w:rsid w:val="0023323B"/>
    <w:rsid w:val="00241178"/>
    <w:rsid w:val="00242538"/>
    <w:rsid w:val="00242589"/>
    <w:rsid w:val="00245E71"/>
    <w:rsid w:val="00251E44"/>
    <w:rsid w:val="00253A35"/>
    <w:rsid w:val="0025769D"/>
    <w:rsid w:val="0025798A"/>
    <w:rsid w:val="00257F17"/>
    <w:rsid w:val="00263400"/>
    <w:rsid w:val="002638A5"/>
    <w:rsid w:val="00263B46"/>
    <w:rsid w:val="00267396"/>
    <w:rsid w:val="00275B2A"/>
    <w:rsid w:val="002768D6"/>
    <w:rsid w:val="002774BB"/>
    <w:rsid w:val="002801A8"/>
    <w:rsid w:val="002804B3"/>
    <w:rsid w:val="00281DA9"/>
    <w:rsid w:val="002821D8"/>
    <w:rsid w:val="00285583"/>
    <w:rsid w:val="00285A30"/>
    <w:rsid w:val="00286438"/>
    <w:rsid w:val="002923DA"/>
    <w:rsid w:val="00293AAB"/>
    <w:rsid w:val="002A4211"/>
    <w:rsid w:val="002A58DC"/>
    <w:rsid w:val="002A73A2"/>
    <w:rsid w:val="002B09EC"/>
    <w:rsid w:val="002B1531"/>
    <w:rsid w:val="002B17D1"/>
    <w:rsid w:val="002B5CCA"/>
    <w:rsid w:val="002C7947"/>
    <w:rsid w:val="002D026C"/>
    <w:rsid w:val="002D291F"/>
    <w:rsid w:val="002E1B17"/>
    <w:rsid w:val="002E224C"/>
    <w:rsid w:val="002E2E47"/>
    <w:rsid w:val="002E32B1"/>
    <w:rsid w:val="002E342D"/>
    <w:rsid w:val="002F5855"/>
    <w:rsid w:val="002F7C19"/>
    <w:rsid w:val="00300475"/>
    <w:rsid w:val="00301D82"/>
    <w:rsid w:val="00304D85"/>
    <w:rsid w:val="00311183"/>
    <w:rsid w:val="0031751E"/>
    <w:rsid w:val="0031787F"/>
    <w:rsid w:val="00324A8B"/>
    <w:rsid w:val="00324FDE"/>
    <w:rsid w:val="003306D0"/>
    <w:rsid w:val="003350EA"/>
    <w:rsid w:val="00347453"/>
    <w:rsid w:val="003514F2"/>
    <w:rsid w:val="003517B9"/>
    <w:rsid w:val="00360EB6"/>
    <w:rsid w:val="00364732"/>
    <w:rsid w:val="00370462"/>
    <w:rsid w:val="00373F84"/>
    <w:rsid w:val="0037487F"/>
    <w:rsid w:val="00374F11"/>
    <w:rsid w:val="00376366"/>
    <w:rsid w:val="00377698"/>
    <w:rsid w:val="00377B87"/>
    <w:rsid w:val="003876E4"/>
    <w:rsid w:val="0039029F"/>
    <w:rsid w:val="0039480D"/>
    <w:rsid w:val="0039752F"/>
    <w:rsid w:val="00397C7D"/>
    <w:rsid w:val="003A2FB5"/>
    <w:rsid w:val="003A5E7B"/>
    <w:rsid w:val="003A6B9C"/>
    <w:rsid w:val="003A7FAC"/>
    <w:rsid w:val="003B1AAA"/>
    <w:rsid w:val="003B3364"/>
    <w:rsid w:val="003B44BA"/>
    <w:rsid w:val="003B5098"/>
    <w:rsid w:val="003B7317"/>
    <w:rsid w:val="003C1EE6"/>
    <w:rsid w:val="003C7442"/>
    <w:rsid w:val="003E25BE"/>
    <w:rsid w:val="003E387B"/>
    <w:rsid w:val="003E5B02"/>
    <w:rsid w:val="003E5B05"/>
    <w:rsid w:val="003E6F3D"/>
    <w:rsid w:val="003F0479"/>
    <w:rsid w:val="0040332C"/>
    <w:rsid w:val="0040585C"/>
    <w:rsid w:val="00410F1E"/>
    <w:rsid w:val="00413BFC"/>
    <w:rsid w:val="004152C7"/>
    <w:rsid w:val="004172B7"/>
    <w:rsid w:val="00417371"/>
    <w:rsid w:val="00420532"/>
    <w:rsid w:val="00421A02"/>
    <w:rsid w:val="00425D00"/>
    <w:rsid w:val="004269A1"/>
    <w:rsid w:val="00431136"/>
    <w:rsid w:val="0043262C"/>
    <w:rsid w:val="004363CD"/>
    <w:rsid w:val="0044077C"/>
    <w:rsid w:val="0044091D"/>
    <w:rsid w:val="00441271"/>
    <w:rsid w:val="004422AE"/>
    <w:rsid w:val="004456D9"/>
    <w:rsid w:val="00453A10"/>
    <w:rsid w:val="004542BC"/>
    <w:rsid w:val="004562E5"/>
    <w:rsid w:val="00457023"/>
    <w:rsid w:val="00461E1E"/>
    <w:rsid w:val="0046358B"/>
    <w:rsid w:val="00463A14"/>
    <w:rsid w:val="00466566"/>
    <w:rsid w:val="00470459"/>
    <w:rsid w:val="00473973"/>
    <w:rsid w:val="00473C2F"/>
    <w:rsid w:val="00475908"/>
    <w:rsid w:val="00476835"/>
    <w:rsid w:val="004817A5"/>
    <w:rsid w:val="00486F78"/>
    <w:rsid w:val="00490707"/>
    <w:rsid w:val="004920F0"/>
    <w:rsid w:val="00494968"/>
    <w:rsid w:val="00494AA0"/>
    <w:rsid w:val="0049573F"/>
    <w:rsid w:val="00497287"/>
    <w:rsid w:val="0049745A"/>
    <w:rsid w:val="004A275A"/>
    <w:rsid w:val="004A46C2"/>
    <w:rsid w:val="004A4899"/>
    <w:rsid w:val="004A4943"/>
    <w:rsid w:val="004A5AD0"/>
    <w:rsid w:val="004A6DA2"/>
    <w:rsid w:val="004B6485"/>
    <w:rsid w:val="004B64A0"/>
    <w:rsid w:val="004B6927"/>
    <w:rsid w:val="004B6D9E"/>
    <w:rsid w:val="004C496B"/>
    <w:rsid w:val="004D1AA7"/>
    <w:rsid w:val="004D6B3D"/>
    <w:rsid w:val="004D7F81"/>
    <w:rsid w:val="004E7E03"/>
    <w:rsid w:val="004F0094"/>
    <w:rsid w:val="004F655A"/>
    <w:rsid w:val="00507EEB"/>
    <w:rsid w:val="00512531"/>
    <w:rsid w:val="005128AF"/>
    <w:rsid w:val="00515488"/>
    <w:rsid w:val="00516855"/>
    <w:rsid w:val="0052009C"/>
    <w:rsid w:val="00520412"/>
    <w:rsid w:val="0052220A"/>
    <w:rsid w:val="005253BB"/>
    <w:rsid w:val="005259FD"/>
    <w:rsid w:val="00526E93"/>
    <w:rsid w:val="00530AC8"/>
    <w:rsid w:val="00533DD5"/>
    <w:rsid w:val="0053644B"/>
    <w:rsid w:val="005378F6"/>
    <w:rsid w:val="00543BEC"/>
    <w:rsid w:val="00544D23"/>
    <w:rsid w:val="00547B81"/>
    <w:rsid w:val="00554001"/>
    <w:rsid w:val="00557C96"/>
    <w:rsid w:val="00561EB3"/>
    <w:rsid w:val="005726A5"/>
    <w:rsid w:val="005777E6"/>
    <w:rsid w:val="00580CD9"/>
    <w:rsid w:val="005816D1"/>
    <w:rsid w:val="005850F1"/>
    <w:rsid w:val="00587778"/>
    <w:rsid w:val="00591050"/>
    <w:rsid w:val="00594B9F"/>
    <w:rsid w:val="00596F39"/>
    <w:rsid w:val="00596FBD"/>
    <w:rsid w:val="005A3E95"/>
    <w:rsid w:val="005A6B86"/>
    <w:rsid w:val="005B3102"/>
    <w:rsid w:val="005B43E3"/>
    <w:rsid w:val="005B7C3D"/>
    <w:rsid w:val="005C0C2F"/>
    <w:rsid w:val="005C3F19"/>
    <w:rsid w:val="005C40AA"/>
    <w:rsid w:val="005C436D"/>
    <w:rsid w:val="005D3DD0"/>
    <w:rsid w:val="005E1E85"/>
    <w:rsid w:val="005E4224"/>
    <w:rsid w:val="005F0F43"/>
    <w:rsid w:val="005F3F10"/>
    <w:rsid w:val="005F483A"/>
    <w:rsid w:val="005F549D"/>
    <w:rsid w:val="005F58BE"/>
    <w:rsid w:val="00601B95"/>
    <w:rsid w:val="00602900"/>
    <w:rsid w:val="00602968"/>
    <w:rsid w:val="00606631"/>
    <w:rsid w:val="00611A02"/>
    <w:rsid w:val="00615A50"/>
    <w:rsid w:val="00617338"/>
    <w:rsid w:val="00617F52"/>
    <w:rsid w:val="00622366"/>
    <w:rsid w:val="00626F61"/>
    <w:rsid w:val="00630872"/>
    <w:rsid w:val="00631177"/>
    <w:rsid w:val="00631361"/>
    <w:rsid w:val="00632253"/>
    <w:rsid w:val="00635A56"/>
    <w:rsid w:val="00636B31"/>
    <w:rsid w:val="00637368"/>
    <w:rsid w:val="00640447"/>
    <w:rsid w:val="006443AC"/>
    <w:rsid w:val="00646F79"/>
    <w:rsid w:val="00647C31"/>
    <w:rsid w:val="00653C3F"/>
    <w:rsid w:val="0065464B"/>
    <w:rsid w:val="00655ACE"/>
    <w:rsid w:val="00655B77"/>
    <w:rsid w:val="00655BA3"/>
    <w:rsid w:val="0066639A"/>
    <w:rsid w:val="00667A1C"/>
    <w:rsid w:val="00670CC7"/>
    <w:rsid w:val="00675B55"/>
    <w:rsid w:val="00675EF1"/>
    <w:rsid w:val="00676A6B"/>
    <w:rsid w:val="006776A4"/>
    <w:rsid w:val="00681CD4"/>
    <w:rsid w:val="00684843"/>
    <w:rsid w:val="00685651"/>
    <w:rsid w:val="00697E8E"/>
    <w:rsid w:val="006A33D1"/>
    <w:rsid w:val="006B0858"/>
    <w:rsid w:val="006B3706"/>
    <w:rsid w:val="006B56F7"/>
    <w:rsid w:val="006B6165"/>
    <w:rsid w:val="006C0A1A"/>
    <w:rsid w:val="006C3956"/>
    <w:rsid w:val="006C5BF2"/>
    <w:rsid w:val="006E619E"/>
    <w:rsid w:val="006E6F2F"/>
    <w:rsid w:val="006E704B"/>
    <w:rsid w:val="006F5629"/>
    <w:rsid w:val="006F5B87"/>
    <w:rsid w:val="0070705F"/>
    <w:rsid w:val="007148EA"/>
    <w:rsid w:val="00714B26"/>
    <w:rsid w:val="00716A7C"/>
    <w:rsid w:val="007217EA"/>
    <w:rsid w:val="00722513"/>
    <w:rsid w:val="00723FF9"/>
    <w:rsid w:val="00724B5D"/>
    <w:rsid w:val="0072526E"/>
    <w:rsid w:val="007257FC"/>
    <w:rsid w:val="00727020"/>
    <w:rsid w:val="00730081"/>
    <w:rsid w:val="00732CD7"/>
    <w:rsid w:val="00736727"/>
    <w:rsid w:val="007375CA"/>
    <w:rsid w:val="00747664"/>
    <w:rsid w:val="0075068B"/>
    <w:rsid w:val="007600AD"/>
    <w:rsid w:val="00761533"/>
    <w:rsid w:val="0076185C"/>
    <w:rsid w:val="00762F2E"/>
    <w:rsid w:val="00771F18"/>
    <w:rsid w:val="00775F64"/>
    <w:rsid w:val="007764C1"/>
    <w:rsid w:val="007770FA"/>
    <w:rsid w:val="00783742"/>
    <w:rsid w:val="00785509"/>
    <w:rsid w:val="00786011"/>
    <w:rsid w:val="007957B5"/>
    <w:rsid w:val="007A138D"/>
    <w:rsid w:val="007A1FE6"/>
    <w:rsid w:val="007A57A5"/>
    <w:rsid w:val="007A584D"/>
    <w:rsid w:val="007B0CCD"/>
    <w:rsid w:val="007B1A13"/>
    <w:rsid w:val="007B738D"/>
    <w:rsid w:val="007C5EB7"/>
    <w:rsid w:val="007D0386"/>
    <w:rsid w:val="007D0A87"/>
    <w:rsid w:val="007D3FB9"/>
    <w:rsid w:val="007D56CD"/>
    <w:rsid w:val="007D683D"/>
    <w:rsid w:val="007E11E3"/>
    <w:rsid w:val="007E574F"/>
    <w:rsid w:val="007E7BBD"/>
    <w:rsid w:val="007F37E1"/>
    <w:rsid w:val="007F3A38"/>
    <w:rsid w:val="007F4883"/>
    <w:rsid w:val="007F4B1A"/>
    <w:rsid w:val="007F68C0"/>
    <w:rsid w:val="007F6E67"/>
    <w:rsid w:val="008009E4"/>
    <w:rsid w:val="00800D14"/>
    <w:rsid w:val="00801B2B"/>
    <w:rsid w:val="00802D78"/>
    <w:rsid w:val="008066C0"/>
    <w:rsid w:val="008079CC"/>
    <w:rsid w:val="00812D3F"/>
    <w:rsid w:val="00820621"/>
    <w:rsid w:val="00820C35"/>
    <w:rsid w:val="00822BA6"/>
    <w:rsid w:val="00824F87"/>
    <w:rsid w:val="0083161C"/>
    <w:rsid w:val="00831789"/>
    <w:rsid w:val="00832835"/>
    <w:rsid w:val="00832F1F"/>
    <w:rsid w:val="00834D05"/>
    <w:rsid w:val="008359DD"/>
    <w:rsid w:val="00836C61"/>
    <w:rsid w:val="00836D8B"/>
    <w:rsid w:val="00840A10"/>
    <w:rsid w:val="0084512D"/>
    <w:rsid w:val="00851918"/>
    <w:rsid w:val="00855D3E"/>
    <w:rsid w:val="00856787"/>
    <w:rsid w:val="00860788"/>
    <w:rsid w:val="0086665C"/>
    <w:rsid w:val="008743E2"/>
    <w:rsid w:val="00876C52"/>
    <w:rsid w:val="00880A33"/>
    <w:rsid w:val="0088373A"/>
    <w:rsid w:val="00884050"/>
    <w:rsid w:val="008840CB"/>
    <w:rsid w:val="008858D3"/>
    <w:rsid w:val="00887145"/>
    <w:rsid w:val="00887918"/>
    <w:rsid w:val="00891F23"/>
    <w:rsid w:val="008961DA"/>
    <w:rsid w:val="008A20E4"/>
    <w:rsid w:val="008A3E2F"/>
    <w:rsid w:val="008A4E6D"/>
    <w:rsid w:val="008A6117"/>
    <w:rsid w:val="008A7102"/>
    <w:rsid w:val="008A7143"/>
    <w:rsid w:val="008B16DF"/>
    <w:rsid w:val="008B1C3E"/>
    <w:rsid w:val="008B3A7D"/>
    <w:rsid w:val="008B40A5"/>
    <w:rsid w:val="008B5FFB"/>
    <w:rsid w:val="008B6934"/>
    <w:rsid w:val="008B6AD0"/>
    <w:rsid w:val="008B7A59"/>
    <w:rsid w:val="008B7D87"/>
    <w:rsid w:val="008C0850"/>
    <w:rsid w:val="008C34DD"/>
    <w:rsid w:val="008C37AE"/>
    <w:rsid w:val="008C4012"/>
    <w:rsid w:val="008C69B1"/>
    <w:rsid w:val="008D2FB3"/>
    <w:rsid w:val="008E7CB3"/>
    <w:rsid w:val="008F00BA"/>
    <w:rsid w:val="008F06D3"/>
    <w:rsid w:val="008F0E01"/>
    <w:rsid w:val="008F3819"/>
    <w:rsid w:val="008F55D1"/>
    <w:rsid w:val="00900BA2"/>
    <w:rsid w:val="009161E6"/>
    <w:rsid w:val="00920B81"/>
    <w:rsid w:val="00920FD1"/>
    <w:rsid w:val="0092610D"/>
    <w:rsid w:val="009276D8"/>
    <w:rsid w:val="00932D9F"/>
    <w:rsid w:val="00933EA9"/>
    <w:rsid w:val="00940040"/>
    <w:rsid w:val="00942594"/>
    <w:rsid w:val="00946EE5"/>
    <w:rsid w:val="00952375"/>
    <w:rsid w:val="00960E31"/>
    <w:rsid w:val="00963016"/>
    <w:rsid w:val="009640E9"/>
    <w:rsid w:val="00966E73"/>
    <w:rsid w:val="00970637"/>
    <w:rsid w:val="00972A9E"/>
    <w:rsid w:val="0097627C"/>
    <w:rsid w:val="00984E01"/>
    <w:rsid w:val="0098539E"/>
    <w:rsid w:val="0098787E"/>
    <w:rsid w:val="00992871"/>
    <w:rsid w:val="009A28E9"/>
    <w:rsid w:val="009A734B"/>
    <w:rsid w:val="009C36BB"/>
    <w:rsid w:val="009C47CD"/>
    <w:rsid w:val="009C569A"/>
    <w:rsid w:val="009C73F8"/>
    <w:rsid w:val="009D0106"/>
    <w:rsid w:val="009D25ED"/>
    <w:rsid w:val="009D4D6B"/>
    <w:rsid w:val="009E3217"/>
    <w:rsid w:val="009E4B07"/>
    <w:rsid w:val="009E5C7C"/>
    <w:rsid w:val="009E6D69"/>
    <w:rsid w:val="009F0446"/>
    <w:rsid w:val="009F6454"/>
    <w:rsid w:val="009F6C4B"/>
    <w:rsid w:val="00A06F17"/>
    <w:rsid w:val="00A06F35"/>
    <w:rsid w:val="00A122DC"/>
    <w:rsid w:val="00A1267F"/>
    <w:rsid w:val="00A1482D"/>
    <w:rsid w:val="00A15C88"/>
    <w:rsid w:val="00A22D6F"/>
    <w:rsid w:val="00A23A18"/>
    <w:rsid w:val="00A30475"/>
    <w:rsid w:val="00A30FAB"/>
    <w:rsid w:val="00A40A64"/>
    <w:rsid w:val="00A41766"/>
    <w:rsid w:val="00A4765D"/>
    <w:rsid w:val="00A50FCD"/>
    <w:rsid w:val="00A54595"/>
    <w:rsid w:val="00A619D2"/>
    <w:rsid w:val="00A64FF5"/>
    <w:rsid w:val="00A673E2"/>
    <w:rsid w:val="00A70D0B"/>
    <w:rsid w:val="00A7232D"/>
    <w:rsid w:val="00A72E75"/>
    <w:rsid w:val="00A7305B"/>
    <w:rsid w:val="00A74E56"/>
    <w:rsid w:val="00A76D9D"/>
    <w:rsid w:val="00A80AD2"/>
    <w:rsid w:val="00A81375"/>
    <w:rsid w:val="00A8406D"/>
    <w:rsid w:val="00A861EF"/>
    <w:rsid w:val="00A867F6"/>
    <w:rsid w:val="00A86D2A"/>
    <w:rsid w:val="00A911CE"/>
    <w:rsid w:val="00A91319"/>
    <w:rsid w:val="00A9748E"/>
    <w:rsid w:val="00AA09AC"/>
    <w:rsid w:val="00AA128A"/>
    <w:rsid w:val="00AA1363"/>
    <w:rsid w:val="00AA7939"/>
    <w:rsid w:val="00AB6035"/>
    <w:rsid w:val="00AC1221"/>
    <w:rsid w:val="00AC7D2A"/>
    <w:rsid w:val="00AD042F"/>
    <w:rsid w:val="00AD181B"/>
    <w:rsid w:val="00AD2EAD"/>
    <w:rsid w:val="00AD39E1"/>
    <w:rsid w:val="00AD58DA"/>
    <w:rsid w:val="00AE41B4"/>
    <w:rsid w:val="00AE526B"/>
    <w:rsid w:val="00AE6B6F"/>
    <w:rsid w:val="00AF2D50"/>
    <w:rsid w:val="00AF3DE1"/>
    <w:rsid w:val="00B004E6"/>
    <w:rsid w:val="00B03F22"/>
    <w:rsid w:val="00B0509D"/>
    <w:rsid w:val="00B10753"/>
    <w:rsid w:val="00B110FC"/>
    <w:rsid w:val="00B125DB"/>
    <w:rsid w:val="00B1290B"/>
    <w:rsid w:val="00B1437A"/>
    <w:rsid w:val="00B27478"/>
    <w:rsid w:val="00B32938"/>
    <w:rsid w:val="00B34229"/>
    <w:rsid w:val="00B4137A"/>
    <w:rsid w:val="00B41913"/>
    <w:rsid w:val="00B4418A"/>
    <w:rsid w:val="00B46194"/>
    <w:rsid w:val="00B4684A"/>
    <w:rsid w:val="00B47F5E"/>
    <w:rsid w:val="00B6088F"/>
    <w:rsid w:val="00B653CB"/>
    <w:rsid w:val="00B66985"/>
    <w:rsid w:val="00B705CC"/>
    <w:rsid w:val="00B71000"/>
    <w:rsid w:val="00B728FB"/>
    <w:rsid w:val="00B732F3"/>
    <w:rsid w:val="00B81D1F"/>
    <w:rsid w:val="00B863F3"/>
    <w:rsid w:val="00B87DCD"/>
    <w:rsid w:val="00B9251C"/>
    <w:rsid w:val="00B937C8"/>
    <w:rsid w:val="00BA46D5"/>
    <w:rsid w:val="00BA70FB"/>
    <w:rsid w:val="00BA7D44"/>
    <w:rsid w:val="00BB015F"/>
    <w:rsid w:val="00BB0A78"/>
    <w:rsid w:val="00BB1D08"/>
    <w:rsid w:val="00BB30A3"/>
    <w:rsid w:val="00BB4016"/>
    <w:rsid w:val="00BC5C02"/>
    <w:rsid w:val="00BD15EA"/>
    <w:rsid w:val="00BD3440"/>
    <w:rsid w:val="00BE59D1"/>
    <w:rsid w:val="00BE6F7A"/>
    <w:rsid w:val="00BE73AF"/>
    <w:rsid w:val="00BE7B9D"/>
    <w:rsid w:val="00BF4BE6"/>
    <w:rsid w:val="00BF5E26"/>
    <w:rsid w:val="00BF5EA7"/>
    <w:rsid w:val="00BF60AE"/>
    <w:rsid w:val="00BF627A"/>
    <w:rsid w:val="00C00880"/>
    <w:rsid w:val="00C0784C"/>
    <w:rsid w:val="00C07C34"/>
    <w:rsid w:val="00C07DAD"/>
    <w:rsid w:val="00C1634D"/>
    <w:rsid w:val="00C22422"/>
    <w:rsid w:val="00C225DD"/>
    <w:rsid w:val="00C27135"/>
    <w:rsid w:val="00C27769"/>
    <w:rsid w:val="00C31353"/>
    <w:rsid w:val="00C31702"/>
    <w:rsid w:val="00C32934"/>
    <w:rsid w:val="00C36764"/>
    <w:rsid w:val="00C429FA"/>
    <w:rsid w:val="00C45FB6"/>
    <w:rsid w:val="00C55F5D"/>
    <w:rsid w:val="00C63B44"/>
    <w:rsid w:val="00C66C1A"/>
    <w:rsid w:val="00C71C79"/>
    <w:rsid w:val="00C809CC"/>
    <w:rsid w:val="00C83AA4"/>
    <w:rsid w:val="00C94BBF"/>
    <w:rsid w:val="00C9580A"/>
    <w:rsid w:val="00C975AA"/>
    <w:rsid w:val="00CA1E45"/>
    <w:rsid w:val="00CA3ED9"/>
    <w:rsid w:val="00CA4947"/>
    <w:rsid w:val="00CA5295"/>
    <w:rsid w:val="00CA5A42"/>
    <w:rsid w:val="00CB1E68"/>
    <w:rsid w:val="00CB3446"/>
    <w:rsid w:val="00CB3631"/>
    <w:rsid w:val="00CC6871"/>
    <w:rsid w:val="00CD621A"/>
    <w:rsid w:val="00CE01D8"/>
    <w:rsid w:val="00CE3665"/>
    <w:rsid w:val="00CF0C8D"/>
    <w:rsid w:val="00CF1E85"/>
    <w:rsid w:val="00CF4B07"/>
    <w:rsid w:val="00CF769C"/>
    <w:rsid w:val="00D01820"/>
    <w:rsid w:val="00D0348D"/>
    <w:rsid w:val="00D03C75"/>
    <w:rsid w:val="00D11CF4"/>
    <w:rsid w:val="00D13A9F"/>
    <w:rsid w:val="00D14812"/>
    <w:rsid w:val="00D166F1"/>
    <w:rsid w:val="00D20A36"/>
    <w:rsid w:val="00D223B2"/>
    <w:rsid w:val="00D242D8"/>
    <w:rsid w:val="00D26B38"/>
    <w:rsid w:val="00D30EBD"/>
    <w:rsid w:val="00D34960"/>
    <w:rsid w:val="00D379A6"/>
    <w:rsid w:val="00D37D30"/>
    <w:rsid w:val="00D42B91"/>
    <w:rsid w:val="00D46369"/>
    <w:rsid w:val="00D4733D"/>
    <w:rsid w:val="00D51449"/>
    <w:rsid w:val="00D51DB6"/>
    <w:rsid w:val="00D529AB"/>
    <w:rsid w:val="00D56EED"/>
    <w:rsid w:val="00D613F1"/>
    <w:rsid w:val="00D66153"/>
    <w:rsid w:val="00D662DB"/>
    <w:rsid w:val="00D77794"/>
    <w:rsid w:val="00D82469"/>
    <w:rsid w:val="00D82859"/>
    <w:rsid w:val="00D8726F"/>
    <w:rsid w:val="00D91F62"/>
    <w:rsid w:val="00D92100"/>
    <w:rsid w:val="00D9343E"/>
    <w:rsid w:val="00D94AA7"/>
    <w:rsid w:val="00D963A1"/>
    <w:rsid w:val="00D964EB"/>
    <w:rsid w:val="00D979E7"/>
    <w:rsid w:val="00D97BDA"/>
    <w:rsid w:val="00DA08B1"/>
    <w:rsid w:val="00DA0925"/>
    <w:rsid w:val="00DA20F9"/>
    <w:rsid w:val="00DA4423"/>
    <w:rsid w:val="00DA52A3"/>
    <w:rsid w:val="00DA566A"/>
    <w:rsid w:val="00DA5C72"/>
    <w:rsid w:val="00DB06EE"/>
    <w:rsid w:val="00DB0E88"/>
    <w:rsid w:val="00DB4A5B"/>
    <w:rsid w:val="00DC0250"/>
    <w:rsid w:val="00DC3745"/>
    <w:rsid w:val="00DC7886"/>
    <w:rsid w:val="00DD2826"/>
    <w:rsid w:val="00DE689B"/>
    <w:rsid w:val="00DF0609"/>
    <w:rsid w:val="00DF1343"/>
    <w:rsid w:val="00DF236B"/>
    <w:rsid w:val="00DF2517"/>
    <w:rsid w:val="00DF50A1"/>
    <w:rsid w:val="00DF51F7"/>
    <w:rsid w:val="00E058DD"/>
    <w:rsid w:val="00E13666"/>
    <w:rsid w:val="00E17701"/>
    <w:rsid w:val="00E210EF"/>
    <w:rsid w:val="00E218E9"/>
    <w:rsid w:val="00E22B88"/>
    <w:rsid w:val="00E3795E"/>
    <w:rsid w:val="00E42823"/>
    <w:rsid w:val="00E43BCF"/>
    <w:rsid w:val="00E521A1"/>
    <w:rsid w:val="00E52788"/>
    <w:rsid w:val="00E55B8B"/>
    <w:rsid w:val="00E6340A"/>
    <w:rsid w:val="00E65EF4"/>
    <w:rsid w:val="00E67132"/>
    <w:rsid w:val="00E705C5"/>
    <w:rsid w:val="00E7158F"/>
    <w:rsid w:val="00E718F7"/>
    <w:rsid w:val="00E806E1"/>
    <w:rsid w:val="00E82C4D"/>
    <w:rsid w:val="00E84295"/>
    <w:rsid w:val="00E85375"/>
    <w:rsid w:val="00E87D0E"/>
    <w:rsid w:val="00E9207C"/>
    <w:rsid w:val="00E93A10"/>
    <w:rsid w:val="00E9668A"/>
    <w:rsid w:val="00EA1BDA"/>
    <w:rsid w:val="00EA2B64"/>
    <w:rsid w:val="00EA4CBA"/>
    <w:rsid w:val="00EA78D9"/>
    <w:rsid w:val="00EB315C"/>
    <w:rsid w:val="00EB6421"/>
    <w:rsid w:val="00EC3922"/>
    <w:rsid w:val="00EC4C31"/>
    <w:rsid w:val="00EC5561"/>
    <w:rsid w:val="00ED6BB9"/>
    <w:rsid w:val="00ED6CC1"/>
    <w:rsid w:val="00ED6F8D"/>
    <w:rsid w:val="00EE0C88"/>
    <w:rsid w:val="00EE55C1"/>
    <w:rsid w:val="00EF159E"/>
    <w:rsid w:val="00EF3ED1"/>
    <w:rsid w:val="00EF630F"/>
    <w:rsid w:val="00EF7CE9"/>
    <w:rsid w:val="00F01E12"/>
    <w:rsid w:val="00F02FC8"/>
    <w:rsid w:val="00F04EEB"/>
    <w:rsid w:val="00F04F57"/>
    <w:rsid w:val="00F11693"/>
    <w:rsid w:val="00F11CC6"/>
    <w:rsid w:val="00F17227"/>
    <w:rsid w:val="00F17454"/>
    <w:rsid w:val="00F260B3"/>
    <w:rsid w:val="00F26D7D"/>
    <w:rsid w:val="00F33401"/>
    <w:rsid w:val="00F40E33"/>
    <w:rsid w:val="00F40F8A"/>
    <w:rsid w:val="00F4408C"/>
    <w:rsid w:val="00F44CDC"/>
    <w:rsid w:val="00F46985"/>
    <w:rsid w:val="00F50B99"/>
    <w:rsid w:val="00F52D61"/>
    <w:rsid w:val="00F545F0"/>
    <w:rsid w:val="00F612A7"/>
    <w:rsid w:val="00F61331"/>
    <w:rsid w:val="00F6640A"/>
    <w:rsid w:val="00F70000"/>
    <w:rsid w:val="00F75699"/>
    <w:rsid w:val="00F809C8"/>
    <w:rsid w:val="00F8357D"/>
    <w:rsid w:val="00F836E0"/>
    <w:rsid w:val="00F908D2"/>
    <w:rsid w:val="00FA4005"/>
    <w:rsid w:val="00FA765F"/>
    <w:rsid w:val="00FB16D8"/>
    <w:rsid w:val="00FB1C8E"/>
    <w:rsid w:val="00FB23A6"/>
    <w:rsid w:val="00FB3365"/>
    <w:rsid w:val="00FC3A5D"/>
    <w:rsid w:val="00FD0092"/>
    <w:rsid w:val="00FD3915"/>
    <w:rsid w:val="00FD5893"/>
    <w:rsid w:val="00FD5CF8"/>
    <w:rsid w:val="00FD6B7A"/>
    <w:rsid w:val="00FF331A"/>
    <w:rsid w:val="00FF3581"/>
    <w:rsid w:val="00FF45C2"/>
    <w:rsid w:val="00FF5BE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0F0EC9"/>
  <w15:docId w15:val="{5F88E620-5271-4E59-8023-640AFCA5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DB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00D1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800D14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0D12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D1251"/>
    <w:rPr>
      <w:rFonts w:ascii="Tahoma" w:hAnsi="Tahoma" w:cs="Tahoma"/>
      <w:sz w:val="16"/>
      <w:szCs w:val="16"/>
      <w:lang w:val="fr-CA" w:eastAsia="fr-CA"/>
    </w:rPr>
  </w:style>
  <w:style w:type="paragraph" w:styleId="Paragraphedeliste">
    <w:name w:val="List Paragraph"/>
    <w:basedOn w:val="Normal"/>
    <w:uiPriority w:val="34"/>
    <w:qFormat/>
    <w:rsid w:val="00D166F1"/>
    <w:pPr>
      <w:ind w:left="720"/>
    </w:pPr>
  </w:style>
  <w:style w:type="paragraph" w:styleId="Notedefin">
    <w:name w:val="endnote text"/>
    <w:basedOn w:val="Normal"/>
    <w:link w:val="NotedefinCar"/>
    <w:rsid w:val="005F549D"/>
    <w:rPr>
      <w:rFonts w:ascii="New York" w:hAnsi="New York"/>
      <w:sz w:val="20"/>
      <w:szCs w:val="20"/>
      <w:lang w:val="fr-FR" w:eastAsia="fr-FR"/>
    </w:rPr>
  </w:style>
  <w:style w:type="character" w:customStyle="1" w:styleId="NotedefinCar">
    <w:name w:val="Note de fin Car"/>
    <w:basedOn w:val="Policepardfaut"/>
    <w:link w:val="Notedefin"/>
    <w:rsid w:val="005F549D"/>
    <w:rPr>
      <w:rFonts w:ascii="New York" w:hAnsi="New York"/>
      <w:lang w:val="fr-FR" w:eastAsia="fr-FR"/>
    </w:rPr>
  </w:style>
  <w:style w:type="character" w:styleId="Appeldenotedefin">
    <w:name w:val="endnote reference"/>
    <w:basedOn w:val="Policepardfaut"/>
    <w:rsid w:val="005F549D"/>
    <w:rPr>
      <w:vertAlign w:val="superscript"/>
    </w:rPr>
  </w:style>
  <w:style w:type="character" w:customStyle="1" w:styleId="txtsmall1">
    <w:name w:val="txtsmall1"/>
    <w:basedOn w:val="Policepardfaut"/>
    <w:rsid w:val="005F549D"/>
    <w:rPr>
      <w:rFonts w:ascii="Arial" w:hAnsi="Arial" w:cs="Arial" w:hint="default"/>
      <w:color w:val="000000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A80AD2"/>
    <w:rPr>
      <w:sz w:val="24"/>
      <w:szCs w:val="24"/>
    </w:rPr>
  </w:style>
  <w:style w:type="paragraph" w:customStyle="1" w:styleId="Default">
    <w:name w:val="Default"/>
    <w:rsid w:val="00090F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rsid w:val="0031787F"/>
  </w:style>
  <w:style w:type="character" w:customStyle="1" w:styleId="CommentaireCar">
    <w:name w:val="Commentaire Car"/>
    <w:basedOn w:val="Policepardfaut"/>
    <w:link w:val="Commentaire"/>
    <w:uiPriority w:val="99"/>
    <w:rsid w:val="0031787F"/>
    <w:rPr>
      <w:sz w:val="24"/>
      <w:szCs w:val="24"/>
    </w:rPr>
  </w:style>
  <w:style w:type="character" w:styleId="Marquedecommentaire">
    <w:name w:val="annotation reference"/>
    <w:uiPriority w:val="99"/>
    <w:rsid w:val="0031787F"/>
    <w:rPr>
      <w:sz w:val="16"/>
      <w:szCs w:val="16"/>
    </w:rPr>
  </w:style>
  <w:style w:type="paragraph" w:styleId="Titre">
    <w:name w:val="Title"/>
    <w:basedOn w:val="Normal"/>
    <w:link w:val="TitreCar"/>
    <w:uiPriority w:val="99"/>
    <w:qFormat/>
    <w:rsid w:val="00D4733D"/>
    <w:pPr>
      <w:keepNext/>
      <w:spacing w:before="720" w:after="1320"/>
      <w:jc w:val="center"/>
    </w:pPr>
    <w:rPr>
      <w:rFonts w:ascii="Cambria" w:eastAsiaTheme="minorHAnsi" w:hAnsi="Cambria"/>
      <w:b/>
      <w:bCs/>
      <w:kern w:val="28"/>
      <w:sz w:val="32"/>
      <w:szCs w:val="32"/>
      <w:lang w:val="en-CA" w:eastAsia="en-US"/>
    </w:rPr>
  </w:style>
  <w:style w:type="character" w:customStyle="1" w:styleId="TitreCar">
    <w:name w:val="Titre Car"/>
    <w:basedOn w:val="Policepardfaut"/>
    <w:link w:val="Titre"/>
    <w:uiPriority w:val="99"/>
    <w:rsid w:val="00D4733D"/>
    <w:rPr>
      <w:rFonts w:ascii="Cambria" w:eastAsiaTheme="minorHAnsi" w:hAnsi="Cambria"/>
      <w:b/>
      <w:bCs/>
      <w:kern w:val="28"/>
      <w:sz w:val="32"/>
      <w:szCs w:val="32"/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B293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1B293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CC37-D533-4D4A-9026-A9DAE36F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1215</Words>
  <Characters>6961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D'INFORMATION ET DE CONSENTEMENT</vt:lpstr>
      <vt:lpstr>FORMULAIRE D'INFORMATION ET DE CONSENTEMENT</vt:lpstr>
    </vt:vector>
  </TitlesOfParts>
  <Company>Centre de Recherche HSJ</Company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D'INFORMATION ET DE CONSENTEMENT</dc:title>
  <dc:creator>konmik00</dc:creator>
  <cp:lastModifiedBy>Genevieve Cardinal</cp:lastModifiedBy>
  <cp:revision>3</cp:revision>
  <cp:lastPrinted>2012-11-30T20:38:00Z</cp:lastPrinted>
  <dcterms:created xsi:type="dcterms:W3CDTF">2016-01-25T15:35:00Z</dcterms:created>
  <dcterms:modified xsi:type="dcterms:W3CDTF">2016-01-25T15:37:00Z</dcterms:modified>
</cp:coreProperties>
</file>